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4679" w14:textId="77777777" w:rsidR="00B540EA" w:rsidRPr="00D620B6" w:rsidRDefault="00435E6D">
      <w:pPr>
        <w:rPr>
          <w:rFonts w:cs="Times New Roman"/>
          <w:b/>
          <w:bCs/>
          <w:lang w:val="nb-NO"/>
        </w:rPr>
      </w:pPr>
      <w:r w:rsidRPr="00D620B6">
        <w:rPr>
          <w:rFonts w:cs="Times New Roman"/>
          <w:b/>
          <w:bCs/>
          <w:lang w:val="nb-NO"/>
        </w:rPr>
        <w:t>Høring</w:t>
      </w:r>
      <w:r w:rsidR="00110BF4" w:rsidRPr="00D620B6">
        <w:rPr>
          <w:rFonts w:cs="Times New Roman"/>
          <w:b/>
          <w:bCs/>
          <w:lang w:val="nb-NO"/>
        </w:rPr>
        <w:t xml:space="preserve">ssvar </w:t>
      </w:r>
      <w:proofErr w:type="spellStart"/>
      <w:r w:rsidRPr="00D620B6">
        <w:rPr>
          <w:rFonts w:cs="Times New Roman"/>
          <w:b/>
          <w:bCs/>
          <w:lang w:val="nb-NO"/>
        </w:rPr>
        <w:t>Klimakur</w:t>
      </w:r>
      <w:proofErr w:type="spellEnd"/>
      <w:r w:rsidRPr="00D620B6">
        <w:rPr>
          <w:rFonts w:cs="Times New Roman"/>
          <w:b/>
          <w:bCs/>
          <w:lang w:val="nb-NO"/>
        </w:rPr>
        <w:t xml:space="preserve"> 2030</w:t>
      </w:r>
      <w:r w:rsidR="00110BF4" w:rsidRPr="00D620B6">
        <w:rPr>
          <w:rFonts w:cs="Times New Roman"/>
          <w:b/>
          <w:bCs/>
          <w:lang w:val="nb-NO"/>
        </w:rPr>
        <w:t xml:space="preserve"> – Legenes klimaaksjon</w:t>
      </w:r>
    </w:p>
    <w:p w14:paraId="45AC9C86" w14:textId="77777777" w:rsidR="00435E6D" w:rsidRPr="00D620B6" w:rsidRDefault="00435E6D">
      <w:pPr>
        <w:rPr>
          <w:rFonts w:cs="Times New Roman"/>
          <w:b/>
          <w:bCs/>
          <w:lang w:val="nb-NO"/>
        </w:rPr>
      </w:pPr>
    </w:p>
    <w:p w14:paraId="09FD913B" w14:textId="2A8F3784" w:rsidR="0063110B" w:rsidRPr="00D620B6" w:rsidRDefault="0063110B" w:rsidP="00A23A0A">
      <w:pPr>
        <w:rPr>
          <w:rFonts w:cs="Times New Roman"/>
          <w:lang w:val="nb-NO"/>
        </w:rPr>
      </w:pPr>
      <w:r w:rsidRPr="00D620B6">
        <w:rPr>
          <w:rFonts w:cs="Times New Roman"/>
          <w:lang w:val="nb-NO"/>
        </w:rPr>
        <w:t>Høringsforslag</w:t>
      </w:r>
      <w:r w:rsidR="00110BF4" w:rsidRPr="00D620B6">
        <w:rPr>
          <w:rFonts w:cs="Times New Roman"/>
          <w:lang w:val="nb-NO"/>
        </w:rPr>
        <w:t xml:space="preserve">et </w:t>
      </w:r>
      <w:r w:rsidRPr="00D620B6">
        <w:rPr>
          <w:rFonts w:cs="Times New Roman"/>
          <w:lang w:val="nb-NO"/>
        </w:rPr>
        <w:t xml:space="preserve">er </w:t>
      </w:r>
      <w:r w:rsidR="00110BF4" w:rsidRPr="00D620B6">
        <w:rPr>
          <w:rFonts w:cs="Times New Roman"/>
          <w:lang w:val="nb-NO"/>
        </w:rPr>
        <w:t xml:space="preserve">vurdert </w:t>
      </w:r>
      <w:r w:rsidRPr="00D620B6">
        <w:rPr>
          <w:rFonts w:cs="Times New Roman"/>
          <w:lang w:val="nb-NO"/>
        </w:rPr>
        <w:t xml:space="preserve">av </w:t>
      </w:r>
      <w:proofErr w:type="spellStart"/>
      <w:r w:rsidRPr="00D620B6">
        <w:rPr>
          <w:rFonts w:cs="Times New Roman"/>
          <w:lang w:val="nb-NO"/>
        </w:rPr>
        <w:t>interimstyret</w:t>
      </w:r>
      <w:proofErr w:type="spellEnd"/>
      <w:r w:rsidRPr="00D620B6">
        <w:rPr>
          <w:rFonts w:cs="Times New Roman"/>
          <w:lang w:val="nb-NO"/>
        </w:rPr>
        <w:t xml:space="preserve"> til Legenes klimaaksjon i påvente av foreningens formelle stiftelse</w:t>
      </w:r>
      <w:r w:rsidR="00BD0B38" w:rsidRPr="00D620B6">
        <w:rPr>
          <w:rFonts w:cs="Times New Roman"/>
          <w:lang w:val="nb-NO"/>
        </w:rPr>
        <w:t xml:space="preserve"> som</w:t>
      </w:r>
      <w:r w:rsidRPr="00D620B6">
        <w:rPr>
          <w:rFonts w:cs="Times New Roman"/>
          <w:lang w:val="nb-NO"/>
        </w:rPr>
        <w:t xml:space="preserve"> en </w:t>
      </w:r>
      <w:r w:rsidR="00A23A0A" w:rsidRPr="00D620B6">
        <w:rPr>
          <w:rFonts w:cs="Times New Roman"/>
          <w:lang w:val="nb-NO"/>
        </w:rPr>
        <w:t xml:space="preserve">politisk uavhengig </w:t>
      </w:r>
      <w:r w:rsidRPr="00D620B6">
        <w:rPr>
          <w:rFonts w:cs="Times New Roman"/>
          <w:lang w:val="nb-NO"/>
        </w:rPr>
        <w:t>forening for leger, legestudenter</w:t>
      </w:r>
      <w:r w:rsidR="00040B97">
        <w:rPr>
          <w:rFonts w:cs="Times New Roman"/>
          <w:lang w:val="nb-NO"/>
        </w:rPr>
        <w:t xml:space="preserve"> </w:t>
      </w:r>
      <w:r w:rsidRPr="00D620B6">
        <w:rPr>
          <w:rFonts w:cs="Times New Roman"/>
          <w:lang w:val="nb-NO"/>
        </w:rPr>
        <w:t xml:space="preserve">og andre helsearbeidere, med </w:t>
      </w:r>
      <w:r w:rsidR="00A23A0A" w:rsidRPr="00D620B6">
        <w:rPr>
          <w:rFonts w:cs="Times New Roman"/>
          <w:lang w:val="nb-NO"/>
        </w:rPr>
        <w:t>fokus på forbindelse</w:t>
      </w:r>
      <w:r w:rsidR="00040B97">
        <w:rPr>
          <w:rFonts w:cs="Times New Roman"/>
          <w:lang w:val="nb-NO"/>
        </w:rPr>
        <w:t>r</w:t>
      </w:r>
      <w:r w:rsidRPr="00D620B6">
        <w:rPr>
          <w:rFonts w:cs="Times New Roman"/>
          <w:lang w:val="nb-NO"/>
        </w:rPr>
        <w:t xml:space="preserve"> mellom klimaendringer og helse. </w:t>
      </w:r>
    </w:p>
    <w:p w14:paraId="5FB94206" w14:textId="77777777" w:rsidR="0063110B" w:rsidRPr="00D620B6" w:rsidRDefault="0063110B">
      <w:pPr>
        <w:rPr>
          <w:rFonts w:cs="Times New Roman"/>
          <w:lang w:val="nb-NO"/>
        </w:rPr>
      </w:pPr>
    </w:p>
    <w:p w14:paraId="6126C5DB" w14:textId="77777777" w:rsidR="0063110B" w:rsidRPr="00D620B6" w:rsidRDefault="0063110B">
      <w:pPr>
        <w:rPr>
          <w:rFonts w:cs="Times New Roman"/>
          <w:b/>
          <w:bCs/>
          <w:lang w:val="nb-NO"/>
        </w:rPr>
      </w:pPr>
      <w:r w:rsidRPr="00D620B6">
        <w:rPr>
          <w:rFonts w:cs="Times New Roman"/>
          <w:b/>
          <w:bCs/>
          <w:lang w:val="nb-NO"/>
        </w:rPr>
        <w:t xml:space="preserve">Legenes klimaaksjon </w:t>
      </w:r>
      <w:r w:rsidR="00110BF4" w:rsidRPr="00D620B6">
        <w:rPr>
          <w:rFonts w:cs="Times New Roman"/>
          <w:b/>
          <w:bCs/>
          <w:lang w:val="nb-NO"/>
        </w:rPr>
        <w:t>har følgende</w:t>
      </w:r>
      <w:r w:rsidRPr="00D620B6">
        <w:rPr>
          <w:rFonts w:cs="Times New Roman"/>
          <w:b/>
          <w:bCs/>
          <w:lang w:val="nb-NO"/>
        </w:rPr>
        <w:t xml:space="preserve"> </w:t>
      </w:r>
      <w:r w:rsidR="00BE3D45" w:rsidRPr="00D620B6">
        <w:rPr>
          <w:rFonts w:cs="Times New Roman"/>
          <w:b/>
          <w:bCs/>
          <w:lang w:val="nb-NO"/>
        </w:rPr>
        <w:t>overo</w:t>
      </w:r>
      <w:r w:rsidR="0071080D" w:rsidRPr="00D620B6">
        <w:rPr>
          <w:rFonts w:cs="Times New Roman"/>
          <w:b/>
          <w:bCs/>
          <w:lang w:val="nb-NO"/>
        </w:rPr>
        <w:t>r</w:t>
      </w:r>
      <w:r w:rsidR="00BE3D45" w:rsidRPr="00D620B6">
        <w:rPr>
          <w:rFonts w:cs="Times New Roman"/>
          <w:b/>
          <w:bCs/>
          <w:lang w:val="nb-NO"/>
        </w:rPr>
        <w:t xml:space="preserve">dnede </w:t>
      </w:r>
      <w:r w:rsidRPr="00D620B6">
        <w:rPr>
          <w:rFonts w:cs="Times New Roman"/>
          <w:b/>
          <w:bCs/>
          <w:lang w:val="nb-NO"/>
        </w:rPr>
        <w:t xml:space="preserve">kommentarer til </w:t>
      </w:r>
      <w:proofErr w:type="spellStart"/>
      <w:r w:rsidRPr="00D620B6">
        <w:rPr>
          <w:rFonts w:cs="Times New Roman"/>
          <w:b/>
          <w:bCs/>
          <w:lang w:val="nb-NO"/>
        </w:rPr>
        <w:t>Klimakur</w:t>
      </w:r>
      <w:proofErr w:type="spellEnd"/>
      <w:r w:rsidRPr="00D620B6">
        <w:rPr>
          <w:rFonts w:cs="Times New Roman"/>
          <w:b/>
          <w:bCs/>
          <w:lang w:val="nb-NO"/>
        </w:rPr>
        <w:t xml:space="preserve"> 2030</w:t>
      </w:r>
      <w:r w:rsidR="00BD0B38" w:rsidRPr="00D620B6">
        <w:rPr>
          <w:rFonts w:cs="Times New Roman"/>
          <w:b/>
          <w:bCs/>
          <w:lang w:val="nb-NO"/>
        </w:rPr>
        <w:t>:</w:t>
      </w:r>
    </w:p>
    <w:p w14:paraId="27814F0E" w14:textId="77777777" w:rsidR="0063110B" w:rsidRPr="00D620B6" w:rsidRDefault="0063110B">
      <w:pPr>
        <w:rPr>
          <w:rFonts w:cs="Times New Roman"/>
          <w:lang w:val="nb-NO"/>
        </w:rPr>
      </w:pPr>
    </w:p>
    <w:p w14:paraId="26C2A687" w14:textId="0ADDE81C" w:rsidR="005C1292" w:rsidRPr="00F425CE" w:rsidRDefault="00110BF4" w:rsidP="005D57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80" w:lineRule="atLeast"/>
        <w:rPr>
          <w:rFonts w:cs="Times New Roman"/>
          <w:color w:val="000000"/>
          <w:lang w:val="nb-NO"/>
        </w:rPr>
      </w:pPr>
      <w:r w:rsidRPr="005C1292">
        <w:rPr>
          <w:rFonts w:cs="Times New Roman"/>
          <w:b/>
          <w:bCs/>
          <w:lang w:val="nb-NO"/>
        </w:rPr>
        <w:t xml:space="preserve">Helsegevinstene av utslippsreduksjon må i </w:t>
      </w:r>
      <w:r w:rsidR="00D620B6" w:rsidRPr="005C1292">
        <w:rPr>
          <w:rFonts w:cs="Times New Roman"/>
          <w:b/>
          <w:bCs/>
          <w:lang w:val="nb-NO"/>
        </w:rPr>
        <w:t xml:space="preserve">enda </w:t>
      </w:r>
      <w:r w:rsidRPr="005C1292">
        <w:rPr>
          <w:rFonts w:cs="Times New Roman"/>
          <w:b/>
          <w:bCs/>
          <w:lang w:val="nb-NO"/>
        </w:rPr>
        <w:t>større grad inngå i vurderingen</w:t>
      </w:r>
      <w:r w:rsidR="0071080D" w:rsidRPr="005C1292">
        <w:rPr>
          <w:rFonts w:cs="Times New Roman"/>
          <w:b/>
          <w:bCs/>
          <w:lang w:val="nb-NO"/>
        </w:rPr>
        <w:t>e</w:t>
      </w:r>
      <w:r w:rsidRPr="005C1292">
        <w:rPr>
          <w:rFonts w:cs="Times New Roman"/>
          <w:b/>
          <w:bCs/>
          <w:lang w:val="nb-NO"/>
        </w:rPr>
        <w:t xml:space="preserve">. </w:t>
      </w:r>
      <w:r w:rsidR="00BD0B38" w:rsidRPr="005C1292">
        <w:rPr>
          <w:rFonts w:cs="Times New Roman"/>
          <w:b/>
          <w:bCs/>
          <w:lang w:val="nb-NO"/>
        </w:rPr>
        <w:t>Dette gjelder både de lokale helsegevinstene knyttet til tiltakene</w:t>
      </w:r>
      <w:r w:rsidR="005D5771">
        <w:rPr>
          <w:rFonts w:cs="Times New Roman"/>
          <w:b/>
          <w:bCs/>
          <w:lang w:val="nb-NO"/>
        </w:rPr>
        <w:t xml:space="preserve"> </w:t>
      </w:r>
      <w:r w:rsidR="00BD0B38" w:rsidRPr="005D5771">
        <w:rPr>
          <w:rFonts w:cs="Times New Roman"/>
          <w:b/>
          <w:bCs/>
          <w:lang w:val="nb-NO"/>
        </w:rPr>
        <w:t>og</w:t>
      </w:r>
      <w:r w:rsidR="00B472E7" w:rsidRPr="005D5771">
        <w:rPr>
          <w:rFonts w:cs="Times New Roman"/>
          <w:b/>
          <w:bCs/>
          <w:lang w:val="nb-NO"/>
        </w:rPr>
        <w:t xml:space="preserve"> de globale</w:t>
      </w:r>
      <w:r w:rsidR="00BD0B38" w:rsidRPr="00BE54C7">
        <w:rPr>
          <w:rFonts w:cs="Times New Roman"/>
          <w:b/>
          <w:bCs/>
          <w:lang w:val="nb-NO"/>
        </w:rPr>
        <w:t xml:space="preserve"> helsegevinstene ved å begrense global oppheting til </w:t>
      </w:r>
      <w:r w:rsidR="00BE3D45" w:rsidRPr="00BE54C7">
        <w:rPr>
          <w:rFonts w:cs="Times New Roman"/>
          <w:b/>
          <w:bCs/>
          <w:lang w:val="nb-NO"/>
        </w:rPr>
        <w:t xml:space="preserve">under </w:t>
      </w:r>
      <w:r w:rsidR="00BD0B38" w:rsidRPr="00BE54C7">
        <w:rPr>
          <w:rFonts w:cs="Times New Roman"/>
          <w:b/>
          <w:bCs/>
          <w:lang w:val="nb-NO"/>
        </w:rPr>
        <w:t xml:space="preserve">1,5 grader. </w:t>
      </w:r>
      <w:proofErr w:type="spellStart"/>
      <w:r w:rsidRPr="002E3823">
        <w:rPr>
          <w:rFonts w:cs="Times New Roman"/>
          <w:lang w:val="nb-NO"/>
        </w:rPr>
        <w:t>Klimakur</w:t>
      </w:r>
      <w:proofErr w:type="spellEnd"/>
      <w:r w:rsidRPr="002E3823">
        <w:rPr>
          <w:rFonts w:cs="Times New Roman"/>
          <w:lang w:val="nb-NO"/>
        </w:rPr>
        <w:t xml:space="preserve"> 2030 beskriver mulige</w:t>
      </w:r>
      <w:r w:rsidR="00D620B6" w:rsidRPr="002E3823">
        <w:rPr>
          <w:rFonts w:cs="Times New Roman"/>
          <w:lang w:val="nb-NO"/>
        </w:rPr>
        <w:t xml:space="preserve"> lokale</w:t>
      </w:r>
      <w:r w:rsidRPr="002E3823">
        <w:rPr>
          <w:rFonts w:cs="Times New Roman"/>
          <w:lang w:val="nb-NO"/>
        </w:rPr>
        <w:t xml:space="preserve"> helsegevinster ved flere tiltak</w:t>
      </w:r>
      <w:r w:rsidR="00B472E7" w:rsidRPr="002E3823">
        <w:rPr>
          <w:rFonts w:cs="Times New Roman"/>
          <w:lang w:val="nb-NO"/>
        </w:rPr>
        <w:t>, men med unntak av kosthold</w:t>
      </w:r>
      <w:r w:rsidR="00D620B6" w:rsidRPr="002E3823">
        <w:rPr>
          <w:rFonts w:cs="Times New Roman"/>
          <w:lang w:val="nb-NO"/>
        </w:rPr>
        <w:t>sendring</w:t>
      </w:r>
      <w:r w:rsidR="00B472E7" w:rsidRPr="002E3823">
        <w:rPr>
          <w:rFonts w:cs="Times New Roman"/>
          <w:lang w:val="nb-NO"/>
        </w:rPr>
        <w:t xml:space="preserve"> er h</w:t>
      </w:r>
      <w:r w:rsidRPr="002E3823">
        <w:rPr>
          <w:rFonts w:cs="Times New Roman"/>
          <w:lang w:val="nb-NO"/>
        </w:rPr>
        <w:t xml:space="preserve">elsegevinstene </w:t>
      </w:r>
      <w:r w:rsidR="0071080D" w:rsidRPr="002E3823">
        <w:rPr>
          <w:rFonts w:cs="Times New Roman"/>
          <w:lang w:val="nb-NO"/>
        </w:rPr>
        <w:t xml:space="preserve">lite </w:t>
      </w:r>
      <w:r w:rsidRPr="002E3823">
        <w:rPr>
          <w:rFonts w:cs="Times New Roman"/>
          <w:lang w:val="nb-NO"/>
        </w:rPr>
        <w:t>kvantifisert. Flere</w:t>
      </w:r>
      <w:r w:rsidR="00BE3D45" w:rsidRPr="002E3823">
        <w:rPr>
          <w:rFonts w:cs="Times New Roman"/>
          <w:lang w:val="nb-NO"/>
        </w:rPr>
        <w:t xml:space="preserve"> </w:t>
      </w:r>
      <w:r w:rsidRPr="002E3823">
        <w:rPr>
          <w:rFonts w:cs="Times New Roman"/>
          <w:lang w:val="nb-NO"/>
        </w:rPr>
        <w:t xml:space="preserve">utslippsreduserende tiltak vil ha </w:t>
      </w:r>
      <w:r w:rsidR="00B472E7" w:rsidRPr="002E3823">
        <w:rPr>
          <w:rFonts w:cs="Times New Roman"/>
          <w:lang w:val="nb-NO"/>
        </w:rPr>
        <w:t xml:space="preserve">en </w:t>
      </w:r>
      <w:r w:rsidRPr="002E3823">
        <w:rPr>
          <w:rFonts w:cs="Times New Roman"/>
          <w:lang w:val="nb-NO"/>
        </w:rPr>
        <w:t xml:space="preserve">positiv effekt på befolkningens helse som </w:t>
      </w:r>
      <w:r w:rsidR="0044566F" w:rsidRPr="002E3823">
        <w:rPr>
          <w:rFonts w:cs="Times New Roman"/>
          <w:lang w:val="nb-NO"/>
        </w:rPr>
        <w:t>kan oppveie</w:t>
      </w:r>
      <w:r w:rsidRPr="002E3823">
        <w:rPr>
          <w:rFonts w:cs="Times New Roman"/>
          <w:lang w:val="nb-NO"/>
        </w:rPr>
        <w:t xml:space="preserve"> kostnade</w:t>
      </w:r>
      <w:r w:rsidR="00B472E7" w:rsidRPr="002E3823">
        <w:rPr>
          <w:rFonts w:cs="Times New Roman"/>
          <w:lang w:val="nb-NO"/>
        </w:rPr>
        <w:t>ne</w:t>
      </w:r>
      <w:r w:rsidRPr="002E3823">
        <w:rPr>
          <w:rFonts w:cs="Times New Roman"/>
          <w:lang w:val="nb-NO"/>
        </w:rPr>
        <w:t xml:space="preserve">. </w:t>
      </w:r>
      <w:r w:rsidR="008554DE" w:rsidRPr="002E3823">
        <w:rPr>
          <w:rFonts w:cs="Times New Roman"/>
          <w:lang w:val="nb-NO"/>
        </w:rPr>
        <w:t>For å få e</w:t>
      </w:r>
      <w:r w:rsidRPr="002E3823">
        <w:rPr>
          <w:rFonts w:cs="Times New Roman"/>
          <w:lang w:val="nb-NO"/>
        </w:rPr>
        <w:t>t</w:t>
      </w:r>
      <w:r w:rsidR="00B472E7" w:rsidRPr="002E3823">
        <w:rPr>
          <w:rFonts w:cs="Times New Roman"/>
          <w:lang w:val="nb-NO"/>
        </w:rPr>
        <w:t xml:space="preserve"> mer</w:t>
      </w:r>
      <w:r w:rsidRPr="002E3823">
        <w:rPr>
          <w:rFonts w:cs="Times New Roman"/>
          <w:lang w:val="nb-NO"/>
        </w:rPr>
        <w:t xml:space="preserve"> fullstendig bilde </w:t>
      </w:r>
      <w:r w:rsidR="008554DE" w:rsidRPr="002E3823">
        <w:rPr>
          <w:rFonts w:cs="Times New Roman"/>
          <w:lang w:val="nb-NO"/>
        </w:rPr>
        <w:t xml:space="preserve">må man </w:t>
      </w:r>
      <w:r w:rsidR="00B472E7" w:rsidRPr="002E3823">
        <w:rPr>
          <w:rFonts w:cs="Times New Roman"/>
          <w:lang w:val="nb-NO"/>
        </w:rPr>
        <w:t>tallfeste</w:t>
      </w:r>
      <w:r w:rsidRPr="002E3823">
        <w:rPr>
          <w:rFonts w:cs="Times New Roman"/>
          <w:lang w:val="nb-NO"/>
        </w:rPr>
        <w:t xml:space="preserve"> helseeffekte</w:t>
      </w:r>
      <w:r w:rsidR="00B472E7" w:rsidRPr="002E3823">
        <w:rPr>
          <w:rFonts w:cs="Times New Roman"/>
          <w:lang w:val="nb-NO"/>
        </w:rPr>
        <w:t xml:space="preserve">ne og </w:t>
      </w:r>
      <w:r w:rsidRPr="002E3823">
        <w:rPr>
          <w:rFonts w:cs="Times New Roman"/>
          <w:lang w:val="nb-NO"/>
        </w:rPr>
        <w:t xml:space="preserve">opprette robuste mekanismer for å overvåke utviklingen over tid, </w:t>
      </w:r>
      <w:r w:rsidR="00B472E7" w:rsidRPr="002E3823">
        <w:rPr>
          <w:rFonts w:cs="Times New Roman"/>
          <w:lang w:val="nb-NO"/>
        </w:rPr>
        <w:t xml:space="preserve">jf. </w:t>
      </w:r>
      <w:r w:rsidRPr="002E3823">
        <w:rPr>
          <w:rFonts w:cs="Times New Roman"/>
          <w:lang w:val="nb-NO"/>
        </w:rPr>
        <w:t xml:space="preserve">anbefaling </w:t>
      </w:r>
      <w:r w:rsidR="00BB3227" w:rsidRPr="002E3823">
        <w:rPr>
          <w:rFonts w:cs="Times New Roman"/>
          <w:lang w:val="nb-NO"/>
        </w:rPr>
        <w:t>fra</w:t>
      </w:r>
      <w:r w:rsidR="008554DE" w:rsidRPr="002E3823">
        <w:rPr>
          <w:rFonts w:cs="Times New Roman"/>
          <w:lang w:val="nb-NO"/>
        </w:rPr>
        <w:t xml:space="preserve"> </w:t>
      </w:r>
      <w:r w:rsidR="00B472E7" w:rsidRPr="002E3823">
        <w:rPr>
          <w:rFonts w:cs="Times New Roman"/>
          <w:lang w:val="nb-NO"/>
        </w:rPr>
        <w:t xml:space="preserve">Verdens helseorganisasjon i rapporten </w:t>
      </w:r>
      <w:r w:rsidRPr="002E3823">
        <w:rPr>
          <w:rFonts w:cs="Times New Roman"/>
          <w:i/>
          <w:iCs/>
          <w:color w:val="000000"/>
          <w:lang w:val="nb-NO"/>
        </w:rPr>
        <w:t xml:space="preserve">Health in National </w:t>
      </w:r>
      <w:proofErr w:type="spellStart"/>
      <w:r w:rsidRPr="002E3823">
        <w:rPr>
          <w:rFonts w:cs="Times New Roman"/>
          <w:i/>
          <w:iCs/>
          <w:color w:val="000000"/>
          <w:lang w:val="nb-NO"/>
        </w:rPr>
        <w:t>Determined</w:t>
      </w:r>
      <w:proofErr w:type="spellEnd"/>
      <w:r w:rsidRPr="002E3823">
        <w:rPr>
          <w:rFonts w:cs="Times New Roman"/>
          <w:i/>
          <w:iCs/>
          <w:color w:val="000000"/>
          <w:lang w:val="nb-NO"/>
        </w:rPr>
        <w:t xml:space="preserve"> </w:t>
      </w:r>
      <w:proofErr w:type="spellStart"/>
      <w:r w:rsidRPr="002E3823">
        <w:rPr>
          <w:rFonts w:cs="Times New Roman"/>
          <w:i/>
          <w:iCs/>
          <w:color w:val="000000"/>
          <w:lang w:val="nb-NO"/>
        </w:rPr>
        <w:t>Contributions</w:t>
      </w:r>
      <w:proofErr w:type="spellEnd"/>
      <w:r w:rsidRPr="002E3823">
        <w:rPr>
          <w:rFonts w:cs="Times New Roman"/>
          <w:i/>
          <w:iCs/>
          <w:color w:val="000000"/>
          <w:lang w:val="nb-NO"/>
        </w:rPr>
        <w:t xml:space="preserve"> (</w:t>
      </w:r>
      <w:proofErr w:type="spellStart"/>
      <w:r w:rsidRPr="002E3823">
        <w:rPr>
          <w:rFonts w:cs="Times New Roman"/>
          <w:i/>
          <w:iCs/>
          <w:color w:val="000000"/>
          <w:lang w:val="nb-NO"/>
        </w:rPr>
        <w:t>NDCs</w:t>
      </w:r>
      <w:proofErr w:type="spellEnd"/>
      <w:r w:rsidRPr="002E3823">
        <w:rPr>
          <w:rFonts w:cs="Times New Roman"/>
          <w:i/>
          <w:iCs/>
          <w:color w:val="000000"/>
          <w:lang w:val="nb-NO"/>
        </w:rPr>
        <w:t xml:space="preserve">): a WHO </w:t>
      </w:r>
      <w:proofErr w:type="spellStart"/>
      <w:r w:rsidRPr="002E3823">
        <w:rPr>
          <w:rFonts w:cs="Times New Roman"/>
          <w:i/>
          <w:iCs/>
          <w:color w:val="000000"/>
          <w:lang w:val="nb-NO"/>
        </w:rPr>
        <w:t>review</w:t>
      </w:r>
      <w:proofErr w:type="spellEnd"/>
      <w:sdt>
        <w:sdtPr>
          <w:rPr>
            <w:i/>
            <w:iCs/>
            <w:color w:val="000000"/>
            <w:lang w:val="nb-NO"/>
          </w:rPr>
          <w:id w:val="-356592304"/>
          <w:citation/>
        </w:sdtPr>
        <w:sdtEndPr/>
        <w:sdtContent>
          <w:r w:rsidR="00D620B6" w:rsidRPr="00A07732">
            <w:rPr>
              <w:rFonts w:cs="Times New Roman"/>
              <w:i/>
              <w:iCs/>
              <w:color w:val="000000"/>
              <w:lang w:val="nb-NO"/>
            </w:rPr>
            <w:fldChar w:fldCharType="begin"/>
          </w:r>
          <w:r w:rsidR="00D620B6" w:rsidRPr="002E3823">
            <w:rPr>
              <w:rFonts w:cs="Times New Roman"/>
              <w:i/>
              <w:iCs/>
              <w:color w:val="000000"/>
              <w:lang w:val="nb-NO"/>
            </w:rPr>
            <w:instrText xml:space="preserve">CITATION WHO19 \l 1044 </w:instrText>
          </w:r>
          <w:r w:rsidR="00D620B6" w:rsidRPr="002E3823">
            <w:rPr>
              <w:rFonts w:cs="Times New Roman"/>
              <w:i/>
              <w:iCs/>
              <w:color w:val="000000"/>
              <w:lang w:val="nb-NO"/>
            </w:rPr>
            <w:fldChar w:fldCharType="separate"/>
          </w:r>
          <w:r w:rsidR="00BE54C7">
            <w:rPr>
              <w:rFonts w:cs="Times New Roman"/>
              <w:i/>
              <w:iCs/>
              <w:noProof/>
              <w:color w:val="000000"/>
              <w:lang w:val="nb-NO"/>
            </w:rPr>
            <w:t xml:space="preserve"> </w:t>
          </w:r>
          <w:r w:rsidR="00BE54C7" w:rsidRPr="00BE54C7">
            <w:rPr>
              <w:rFonts w:cs="Times New Roman"/>
              <w:noProof/>
              <w:color w:val="000000"/>
              <w:lang w:val="nb-NO"/>
            </w:rPr>
            <w:t>(1)</w:t>
          </w:r>
          <w:r w:rsidR="00D620B6" w:rsidRPr="00A07732">
            <w:rPr>
              <w:rFonts w:cs="Times New Roman"/>
              <w:i/>
              <w:iCs/>
              <w:color w:val="000000"/>
              <w:lang w:val="nb-NO"/>
            </w:rPr>
            <w:fldChar w:fldCharType="end"/>
          </w:r>
        </w:sdtContent>
      </w:sdt>
      <w:r w:rsidR="00BE54C7">
        <w:rPr>
          <w:i/>
          <w:iCs/>
          <w:color w:val="000000"/>
          <w:lang w:val="nb-NO"/>
        </w:rPr>
        <w:t>.</w:t>
      </w:r>
      <w:r w:rsidR="005C1292" w:rsidRPr="005D5771">
        <w:rPr>
          <w:rFonts w:cs="Times New Roman"/>
          <w:i/>
          <w:iCs/>
          <w:color w:val="000000"/>
          <w:lang w:val="nb-NO"/>
        </w:rPr>
        <w:t xml:space="preserve"> </w:t>
      </w:r>
      <w:proofErr w:type="spellStart"/>
      <w:r w:rsidR="00F425CE">
        <w:rPr>
          <w:rFonts w:cs="Times New Roman"/>
          <w:color w:val="000000"/>
          <w:lang w:val="nb-NO"/>
        </w:rPr>
        <w:t>Klimakur</w:t>
      </w:r>
      <w:proofErr w:type="spellEnd"/>
      <w:r w:rsidR="00F425CE">
        <w:rPr>
          <w:rFonts w:cs="Times New Roman"/>
          <w:color w:val="000000"/>
          <w:lang w:val="nb-NO"/>
        </w:rPr>
        <w:t xml:space="preserve"> 2030 bør også vise til de store helsegevinstene som oppnås internasjonalt ved </w:t>
      </w:r>
      <w:r w:rsidR="005C1292" w:rsidRPr="00A07732">
        <w:rPr>
          <w:rFonts w:cs="Times New Roman"/>
          <w:color w:val="000000"/>
          <w:lang w:val="nb-NO"/>
        </w:rPr>
        <w:t>begrensning av global oppvarming i seg selv</w:t>
      </w:r>
      <w:r w:rsidR="00F425CE">
        <w:rPr>
          <w:rFonts w:cs="Times New Roman"/>
          <w:color w:val="000000"/>
          <w:lang w:val="nb-NO"/>
        </w:rPr>
        <w:t>.</w:t>
      </w:r>
    </w:p>
    <w:p w14:paraId="147B45BD" w14:textId="77777777" w:rsidR="00BD0B38" w:rsidRPr="00F17298" w:rsidRDefault="00BD0B38" w:rsidP="005C1292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cs="Times New Roman"/>
          <w:lang w:val="nb-NO"/>
        </w:rPr>
      </w:pPr>
    </w:p>
    <w:p w14:paraId="582F1C14" w14:textId="0D36E0C8" w:rsidR="00BD0B38" w:rsidRPr="00FF2B25" w:rsidRDefault="00B472E7" w:rsidP="00FF2B25">
      <w:pPr>
        <w:pStyle w:val="ListParagraph"/>
        <w:numPr>
          <w:ilvl w:val="0"/>
          <w:numId w:val="1"/>
        </w:numPr>
        <w:rPr>
          <w:rFonts w:cs="Times New Roman"/>
          <w:lang w:val="nb-NO"/>
        </w:rPr>
      </w:pPr>
      <w:r w:rsidRPr="00D620B6">
        <w:rPr>
          <w:rFonts w:cs="Times New Roman"/>
          <w:b/>
          <w:lang w:val="nb-NO"/>
        </w:rPr>
        <w:t xml:space="preserve">I tråd med føre-var-prinsippet må </w:t>
      </w:r>
      <w:r w:rsidRPr="00632D5A">
        <w:rPr>
          <w:rFonts w:cs="Times New Roman"/>
          <w:b/>
          <w:lang w:val="nb-NO"/>
        </w:rPr>
        <w:t>e</w:t>
      </w:r>
      <w:r w:rsidR="00BD0B38" w:rsidRPr="00632D5A">
        <w:rPr>
          <w:rFonts w:cs="Times New Roman"/>
          <w:b/>
          <w:lang w:val="nb-NO"/>
        </w:rPr>
        <w:t xml:space="preserve">n 50% reduksjon i ikke-kvotepliktige utslipp ansees som et absolutt minimum og det bør utredes tiltak </w:t>
      </w:r>
      <w:r w:rsidR="00BB3227" w:rsidRPr="00632D5A">
        <w:rPr>
          <w:rFonts w:cs="Times New Roman"/>
          <w:b/>
          <w:lang w:val="nb-NO"/>
        </w:rPr>
        <w:t xml:space="preserve">godt </w:t>
      </w:r>
      <w:r w:rsidR="00BD0B38" w:rsidRPr="00632D5A">
        <w:rPr>
          <w:rFonts w:cs="Times New Roman"/>
          <w:b/>
          <w:lang w:val="nb-NO"/>
        </w:rPr>
        <w:t xml:space="preserve">utover </w:t>
      </w:r>
      <w:r w:rsidR="00BE3D45" w:rsidRPr="00632D5A">
        <w:rPr>
          <w:rFonts w:cs="Times New Roman"/>
          <w:b/>
          <w:lang w:val="nb-NO"/>
        </w:rPr>
        <w:t>50% reduksjon</w:t>
      </w:r>
      <w:r w:rsidR="00BD0B38" w:rsidRPr="0044566F">
        <w:rPr>
          <w:rFonts w:cs="Times New Roman"/>
          <w:b/>
          <w:lang w:val="nb-NO"/>
        </w:rPr>
        <w:t>.</w:t>
      </w:r>
      <w:r w:rsidR="00BD0B38" w:rsidRPr="0044566F">
        <w:rPr>
          <w:rFonts w:cs="Times New Roman"/>
          <w:lang w:val="nb-NO"/>
        </w:rPr>
        <w:t xml:space="preserve"> Regjeringen skriver i mandatet til </w:t>
      </w:r>
      <w:proofErr w:type="spellStart"/>
      <w:r w:rsidR="00BD0B38" w:rsidRPr="0044566F">
        <w:rPr>
          <w:rFonts w:cs="Times New Roman"/>
          <w:lang w:val="nb-NO"/>
        </w:rPr>
        <w:t>Klimakur</w:t>
      </w:r>
      <w:proofErr w:type="spellEnd"/>
      <w:r w:rsidR="00BD0B38" w:rsidRPr="0044566F">
        <w:rPr>
          <w:rFonts w:cs="Times New Roman"/>
          <w:lang w:val="nb-NO"/>
        </w:rPr>
        <w:t xml:space="preserve"> 2030</w:t>
      </w:r>
      <w:proofErr w:type="gramStart"/>
      <w:r w:rsidR="00BD0B38" w:rsidRPr="0044566F">
        <w:rPr>
          <w:rFonts w:cs="Times New Roman"/>
          <w:lang w:val="nb-NO"/>
        </w:rPr>
        <w:t>: ”Det</w:t>
      </w:r>
      <w:proofErr w:type="gramEnd"/>
      <w:r w:rsidR="00BD0B38" w:rsidRPr="0044566F">
        <w:rPr>
          <w:rFonts w:cs="Times New Roman"/>
          <w:lang w:val="nb-NO"/>
        </w:rPr>
        <w:t xml:space="preserve"> skal utredes ulike tiltak og virkemidler som kan utløse minst 50% reduk</w:t>
      </w:r>
      <w:r w:rsidR="00BD0B38" w:rsidRPr="002C3D28">
        <w:rPr>
          <w:rFonts w:cs="Times New Roman"/>
          <w:lang w:val="nb-NO"/>
        </w:rPr>
        <w:t xml:space="preserve">sjon i ikke-kvotepliktige utslipp i 2030 sammenlignet med 2005.” </w:t>
      </w:r>
      <w:r w:rsidR="00BD0B38" w:rsidRPr="0043097F">
        <w:rPr>
          <w:rFonts w:cs="Times New Roman"/>
          <w:lang w:val="nb-NO"/>
        </w:rPr>
        <w:t xml:space="preserve">Miljødirektoratet </w:t>
      </w:r>
      <w:r w:rsidR="00FF2B25">
        <w:rPr>
          <w:rFonts w:cs="Times New Roman"/>
          <w:lang w:val="nb-NO"/>
        </w:rPr>
        <w:t xml:space="preserve">står fritt til å </w:t>
      </w:r>
      <w:r w:rsidR="00BD0B38" w:rsidRPr="0043097F">
        <w:rPr>
          <w:rFonts w:cs="Times New Roman"/>
          <w:lang w:val="nb-NO"/>
        </w:rPr>
        <w:t xml:space="preserve">utrede tiltak </w:t>
      </w:r>
      <w:r w:rsidRPr="005760EC">
        <w:rPr>
          <w:rFonts w:cs="Times New Roman"/>
          <w:lang w:val="nb-NO"/>
        </w:rPr>
        <w:t xml:space="preserve">med </w:t>
      </w:r>
      <w:r w:rsidR="00BD0B38" w:rsidRPr="005760EC">
        <w:rPr>
          <w:rFonts w:cs="Times New Roman"/>
          <w:lang w:val="nb-NO"/>
        </w:rPr>
        <w:t xml:space="preserve">reduksjoner langt utover 50% i ikke-kvotepliktige utslipp. Det er </w:t>
      </w:r>
      <w:r w:rsidRPr="00184350">
        <w:rPr>
          <w:rFonts w:cs="Times New Roman"/>
          <w:lang w:val="nb-NO"/>
        </w:rPr>
        <w:t xml:space="preserve">sterkt </w:t>
      </w:r>
      <w:r w:rsidR="00BD0B38" w:rsidRPr="00184350">
        <w:rPr>
          <w:rFonts w:cs="Times New Roman"/>
          <w:lang w:val="nb-NO"/>
        </w:rPr>
        <w:t xml:space="preserve">beklagelig at </w:t>
      </w:r>
      <w:proofErr w:type="spellStart"/>
      <w:r w:rsidR="00BD0B38" w:rsidRPr="00184350">
        <w:rPr>
          <w:rFonts w:cs="Times New Roman"/>
          <w:lang w:val="nb-NO"/>
        </w:rPr>
        <w:t>Klimakur</w:t>
      </w:r>
      <w:proofErr w:type="spellEnd"/>
      <w:r w:rsidR="00BD0B38" w:rsidRPr="00184350">
        <w:rPr>
          <w:rFonts w:cs="Times New Roman"/>
          <w:lang w:val="nb-NO"/>
        </w:rPr>
        <w:t xml:space="preserve"> 2030 ikke benytter </w:t>
      </w:r>
      <w:r w:rsidR="00BB3227" w:rsidRPr="00184350">
        <w:rPr>
          <w:rFonts w:cs="Times New Roman"/>
          <w:lang w:val="nb-NO"/>
        </w:rPr>
        <w:t xml:space="preserve">denne </w:t>
      </w:r>
      <w:r w:rsidR="00BD0B38" w:rsidRPr="00184350">
        <w:rPr>
          <w:rFonts w:cs="Times New Roman"/>
          <w:lang w:val="nb-NO"/>
        </w:rPr>
        <w:t>muligheten.</w:t>
      </w:r>
      <w:r w:rsidR="002A1666">
        <w:rPr>
          <w:rFonts w:cs="Times New Roman"/>
          <w:lang w:val="nb-NO"/>
        </w:rPr>
        <w:t xml:space="preserve"> </w:t>
      </w:r>
      <w:proofErr w:type="spellStart"/>
      <w:r w:rsidR="002A1666">
        <w:rPr>
          <w:rFonts w:cs="Times New Roman"/>
          <w:lang w:val="nb-NO"/>
        </w:rPr>
        <w:t>Parisavtalens</w:t>
      </w:r>
      <w:proofErr w:type="spellEnd"/>
      <w:r w:rsidR="002A1666">
        <w:rPr>
          <w:rFonts w:cs="Times New Roman"/>
          <w:lang w:val="nb-NO"/>
        </w:rPr>
        <w:t xml:space="preserve"> målsetning om å begrense global oppvarming til maksimum 1,5˙C krever at verden</w:t>
      </w:r>
      <w:r w:rsidR="005C1292">
        <w:rPr>
          <w:rFonts w:cs="Times New Roman"/>
          <w:lang w:val="nb-NO"/>
        </w:rPr>
        <w:t>ssamfunnet</w:t>
      </w:r>
      <w:r w:rsidR="002A1666">
        <w:rPr>
          <w:rFonts w:cs="Times New Roman"/>
          <w:lang w:val="nb-NO"/>
        </w:rPr>
        <w:t xml:space="preserve"> </w:t>
      </w:r>
      <w:r w:rsidR="005C1292">
        <w:rPr>
          <w:rFonts w:cs="Times New Roman"/>
          <w:lang w:val="nb-NO"/>
        </w:rPr>
        <w:t>opp</w:t>
      </w:r>
      <w:r w:rsidR="002A1666">
        <w:rPr>
          <w:rFonts w:cs="Times New Roman"/>
          <w:lang w:val="nb-NO"/>
        </w:rPr>
        <w:t>når netto nullutslipp innen 2050. Norge</w:t>
      </w:r>
      <w:r w:rsidR="00F425CE">
        <w:rPr>
          <w:rFonts w:cs="Times New Roman"/>
          <w:lang w:val="nb-NO"/>
        </w:rPr>
        <w:t xml:space="preserve">, </w:t>
      </w:r>
      <w:r w:rsidR="002A1666">
        <w:rPr>
          <w:rFonts w:cs="Times New Roman"/>
          <w:lang w:val="nb-NO"/>
        </w:rPr>
        <w:t xml:space="preserve">som et rikt land ansvarlig for store klimagassutslipp, må bidra med en relativt større andel av utslippsreduksjoner slik det f.eks. skisseres i rapporten fra Kirkens Nødhjelp, </w:t>
      </w:r>
      <w:proofErr w:type="spellStart"/>
      <w:r w:rsidR="002A1666" w:rsidRPr="002E3823">
        <w:rPr>
          <w:rFonts w:cs="Times New Roman"/>
          <w:i/>
          <w:iCs/>
          <w:lang w:val="nb-NO"/>
        </w:rPr>
        <w:t>Norway’s</w:t>
      </w:r>
      <w:proofErr w:type="spellEnd"/>
      <w:r w:rsidR="002A1666" w:rsidRPr="002E3823">
        <w:rPr>
          <w:rFonts w:cs="Times New Roman"/>
          <w:i/>
          <w:iCs/>
          <w:lang w:val="nb-NO"/>
        </w:rPr>
        <w:t xml:space="preserve"> Fair </w:t>
      </w:r>
      <w:proofErr w:type="spellStart"/>
      <w:r w:rsidR="002A1666" w:rsidRPr="002E3823">
        <w:rPr>
          <w:rFonts w:cs="Times New Roman"/>
          <w:i/>
          <w:iCs/>
          <w:lang w:val="nb-NO"/>
        </w:rPr>
        <w:t>Share</w:t>
      </w:r>
      <w:proofErr w:type="spellEnd"/>
      <w:r w:rsidR="002A1666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677313089"/>
          <w:citation/>
        </w:sdtPr>
        <w:sdtEndPr/>
        <w:sdtContent>
          <w:r w:rsidR="002A1666">
            <w:rPr>
              <w:rFonts w:cs="Times New Roman"/>
              <w:lang w:val="nb-NO"/>
            </w:rPr>
            <w:fldChar w:fldCharType="begin"/>
          </w:r>
          <w:r w:rsidR="002A1666">
            <w:rPr>
              <w:rFonts w:cs="Times New Roman"/>
              <w:lang w:val="nb-NO"/>
            </w:rPr>
            <w:instrText xml:space="preserve"> CITATION Kar18 \l 1044 </w:instrText>
          </w:r>
          <w:r w:rsidR="002A1666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(2)</w:t>
          </w:r>
          <w:r w:rsidR="002A1666">
            <w:rPr>
              <w:rFonts w:cs="Times New Roman"/>
              <w:lang w:val="nb-NO"/>
            </w:rPr>
            <w:fldChar w:fldCharType="end"/>
          </w:r>
        </w:sdtContent>
      </w:sdt>
      <w:r w:rsidR="002A1666">
        <w:rPr>
          <w:rFonts w:cs="Times New Roman"/>
          <w:lang w:val="nb-NO"/>
        </w:rPr>
        <w:t xml:space="preserve">. </w:t>
      </w:r>
    </w:p>
    <w:p w14:paraId="225522DA" w14:textId="77777777" w:rsidR="00BD0B38" w:rsidRPr="008E1CB6" w:rsidRDefault="00BD0B38" w:rsidP="008E1CB6">
      <w:pPr>
        <w:pStyle w:val="ListParagraph"/>
        <w:widowControl w:val="0"/>
        <w:autoSpaceDE w:val="0"/>
        <w:autoSpaceDN w:val="0"/>
        <w:adjustRightInd w:val="0"/>
        <w:spacing w:after="240" w:line="280" w:lineRule="atLeast"/>
        <w:rPr>
          <w:rFonts w:cs="Times New Roman"/>
          <w:lang w:val="nb-NO"/>
        </w:rPr>
      </w:pPr>
    </w:p>
    <w:p w14:paraId="3726DB24" w14:textId="70824458" w:rsidR="00E549B9" w:rsidRPr="00D620B6" w:rsidRDefault="00BD0B38" w:rsidP="00BD0B38">
      <w:pPr>
        <w:pStyle w:val="ListParagraph"/>
        <w:numPr>
          <w:ilvl w:val="0"/>
          <w:numId w:val="1"/>
        </w:numPr>
        <w:rPr>
          <w:rFonts w:cs="Times New Roman"/>
          <w:lang w:val="nb-NO"/>
        </w:rPr>
      </w:pPr>
      <w:proofErr w:type="spellStart"/>
      <w:r w:rsidRPr="0044566F">
        <w:rPr>
          <w:rFonts w:cs="Times New Roman"/>
          <w:b/>
          <w:lang w:val="nb-NO"/>
        </w:rPr>
        <w:t>Klimakur</w:t>
      </w:r>
      <w:proofErr w:type="spellEnd"/>
      <w:r w:rsidRPr="0044566F">
        <w:rPr>
          <w:rFonts w:cs="Times New Roman"/>
          <w:b/>
          <w:lang w:val="nb-NO"/>
        </w:rPr>
        <w:t xml:space="preserve"> 2030 bør </w:t>
      </w:r>
      <w:r w:rsidR="00BE3D45" w:rsidRPr="0044566F">
        <w:rPr>
          <w:rFonts w:cs="Times New Roman"/>
          <w:b/>
          <w:lang w:val="nb-NO"/>
        </w:rPr>
        <w:t>ta mer</w:t>
      </w:r>
      <w:r w:rsidRPr="0044566F">
        <w:rPr>
          <w:rFonts w:cs="Times New Roman"/>
          <w:b/>
          <w:lang w:val="nb-NO"/>
        </w:rPr>
        <w:t xml:space="preserve"> lærdom </w:t>
      </w:r>
      <w:r w:rsidR="00BE3D45" w:rsidRPr="0044566F">
        <w:rPr>
          <w:rFonts w:cs="Times New Roman"/>
          <w:b/>
          <w:lang w:val="nb-NO"/>
        </w:rPr>
        <w:t xml:space="preserve">av </w:t>
      </w:r>
      <w:proofErr w:type="spellStart"/>
      <w:r w:rsidRPr="0044566F">
        <w:rPr>
          <w:rFonts w:cs="Times New Roman"/>
          <w:b/>
          <w:lang w:val="nb-NO"/>
        </w:rPr>
        <w:t>Klimakur</w:t>
      </w:r>
      <w:proofErr w:type="spellEnd"/>
      <w:r w:rsidRPr="0044566F">
        <w:rPr>
          <w:rFonts w:cs="Times New Roman"/>
          <w:b/>
          <w:lang w:val="nb-NO"/>
        </w:rPr>
        <w:t xml:space="preserve"> 2020.</w:t>
      </w:r>
      <w:r w:rsidRPr="0044566F">
        <w:rPr>
          <w:rFonts w:cs="Times New Roman"/>
          <w:lang w:val="nb-NO"/>
        </w:rPr>
        <w:t xml:space="preserve"> </w:t>
      </w:r>
      <w:proofErr w:type="spellStart"/>
      <w:r w:rsidRPr="0044566F">
        <w:rPr>
          <w:rFonts w:cs="Times New Roman"/>
          <w:lang w:val="nb-NO"/>
        </w:rPr>
        <w:t>Klimakur</w:t>
      </w:r>
      <w:proofErr w:type="spellEnd"/>
      <w:r w:rsidRPr="0044566F">
        <w:rPr>
          <w:rFonts w:cs="Times New Roman"/>
          <w:lang w:val="nb-NO"/>
        </w:rPr>
        <w:t xml:space="preserve"> 2030 </w:t>
      </w:r>
      <w:r w:rsidR="00BE3D45" w:rsidRPr="0044566F">
        <w:rPr>
          <w:rFonts w:cs="Times New Roman"/>
          <w:lang w:val="nb-NO"/>
        </w:rPr>
        <w:t>angir</w:t>
      </w:r>
      <w:r w:rsidRPr="0044566F">
        <w:rPr>
          <w:rFonts w:cs="Times New Roman"/>
          <w:lang w:val="nb-NO"/>
        </w:rPr>
        <w:t xml:space="preserve"> usikkerhetsmomente</w:t>
      </w:r>
      <w:r w:rsidR="00BE3D45" w:rsidRPr="00434EDC">
        <w:rPr>
          <w:rFonts w:cs="Times New Roman"/>
          <w:lang w:val="nb-NO"/>
        </w:rPr>
        <w:t>r</w:t>
      </w:r>
      <w:r w:rsidRPr="00434EDC">
        <w:rPr>
          <w:rFonts w:cs="Times New Roman"/>
          <w:lang w:val="nb-NO"/>
        </w:rPr>
        <w:t xml:space="preserve"> </w:t>
      </w:r>
      <w:r w:rsidR="00BE3D45" w:rsidRPr="00434EDC">
        <w:rPr>
          <w:rFonts w:cs="Times New Roman"/>
          <w:lang w:val="nb-NO"/>
        </w:rPr>
        <w:t>om</w:t>
      </w:r>
      <w:r w:rsidRPr="00434EDC">
        <w:rPr>
          <w:rFonts w:cs="Times New Roman"/>
          <w:lang w:val="nb-NO"/>
        </w:rPr>
        <w:t xml:space="preserve"> beskrevne tiltak, kapittel 15 vies dette temaet. Likevel utelater rapporte</w:t>
      </w:r>
      <w:r w:rsidRPr="002A599D">
        <w:rPr>
          <w:rFonts w:cs="Times New Roman"/>
          <w:lang w:val="nb-NO"/>
        </w:rPr>
        <w:t xml:space="preserve">n et av de største usikkerhetsmomentene, politisk gjennomføringsvilje. </w:t>
      </w:r>
      <w:proofErr w:type="spellStart"/>
      <w:r w:rsidRPr="002A599D">
        <w:rPr>
          <w:rFonts w:cs="Times New Roman"/>
          <w:lang w:val="nb-NO"/>
        </w:rPr>
        <w:t>Klimakur</w:t>
      </w:r>
      <w:proofErr w:type="spellEnd"/>
      <w:r w:rsidRPr="002A599D">
        <w:rPr>
          <w:rFonts w:cs="Times New Roman"/>
          <w:lang w:val="nb-NO"/>
        </w:rPr>
        <w:t xml:space="preserve"> 2020, utgitt </w:t>
      </w:r>
      <w:r w:rsidR="00BE3D45" w:rsidRPr="002C3D28">
        <w:rPr>
          <w:rFonts w:cs="Times New Roman"/>
          <w:lang w:val="nb-NO"/>
        </w:rPr>
        <w:t>i 2010</w:t>
      </w:r>
      <w:r w:rsidRPr="00891309">
        <w:rPr>
          <w:rFonts w:cs="Times New Roman"/>
          <w:lang w:val="nb-NO"/>
        </w:rPr>
        <w:t>, beskrev tiltak for å redusere nasjonale utslipp til 40-45 millioner tonn CO2-ekvivalenter innen 2020</w:t>
      </w:r>
      <w:r w:rsidR="00D620B6" w:rsidRPr="00891309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237377532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 w:rsidRPr="00FF2B25">
            <w:rPr>
              <w:rFonts w:cs="Times New Roman"/>
              <w:lang w:val="nb-NO"/>
            </w:rPr>
            <w:instrText xml:space="preserve">CITATION Kli20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(3)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BE54C7">
        <w:rPr>
          <w:rFonts w:cs="Times New Roman"/>
          <w:lang w:val="nb-NO"/>
        </w:rPr>
        <w:t>.</w:t>
      </w:r>
      <w:r w:rsidRPr="00D620B6">
        <w:rPr>
          <w:rFonts w:cs="Times New Roman"/>
          <w:lang w:val="nb-NO"/>
        </w:rPr>
        <w:t xml:space="preserve"> Utslippstallene vise</w:t>
      </w:r>
      <w:r w:rsidRPr="00632D5A">
        <w:rPr>
          <w:rFonts w:cs="Times New Roman"/>
          <w:lang w:val="nb-NO"/>
        </w:rPr>
        <w:t>r at</w:t>
      </w:r>
      <w:r w:rsidR="00BE3D45" w:rsidRPr="00632D5A">
        <w:rPr>
          <w:rFonts w:cs="Times New Roman"/>
          <w:lang w:val="nb-NO"/>
        </w:rPr>
        <w:t xml:space="preserve"> </w:t>
      </w:r>
      <w:r w:rsidRPr="00632D5A">
        <w:rPr>
          <w:rFonts w:cs="Times New Roman"/>
          <w:lang w:val="nb-NO"/>
        </w:rPr>
        <w:t xml:space="preserve">målene ikke blir oppfylt. Troverdigheten til </w:t>
      </w:r>
      <w:proofErr w:type="spellStart"/>
      <w:r w:rsidRPr="00632D5A">
        <w:rPr>
          <w:rFonts w:cs="Times New Roman"/>
          <w:lang w:val="nb-NO"/>
        </w:rPr>
        <w:t>Klimakur</w:t>
      </w:r>
      <w:proofErr w:type="spellEnd"/>
      <w:r w:rsidRPr="00632D5A">
        <w:rPr>
          <w:rFonts w:cs="Times New Roman"/>
          <w:lang w:val="nb-NO"/>
        </w:rPr>
        <w:t xml:space="preserve"> 2030 </w:t>
      </w:r>
      <w:r w:rsidR="00D620B6" w:rsidRPr="0044566F">
        <w:rPr>
          <w:rFonts w:cs="Times New Roman"/>
          <w:lang w:val="nb-NO"/>
        </w:rPr>
        <w:t xml:space="preserve">bør </w:t>
      </w:r>
      <w:r w:rsidRPr="0044566F">
        <w:rPr>
          <w:rFonts w:cs="Times New Roman"/>
          <w:lang w:val="nb-NO"/>
        </w:rPr>
        <w:t xml:space="preserve">styrkes </w:t>
      </w:r>
      <w:r w:rsidR="00D620B6" w:rsidRPr="0044566F">
        <w:rPr>
          <w:rFonts w:cs="Times New Roman"/>
          <w:lang w:val="nb-NO"/>
        </w:rPr>
        <w:t xml:space="preserve">ved at </w:t>
      </w:r>
      <w:r w:rsidRPr="0044566F">
        <w:rPr>
          <w:rFonts w:cs="Times New Roman"/>
          <w:lang w:val="nb-NO"/>
        </w:rPr>
        <w:t xml:space="preserve">man redegjør for hvorfor </w:t>
      </w:r>
      <w:proofErr w:type="spellStart"/>
      <w:r w:rsidRPr="0044566F">
        <w:rPr>
          <w:rFonts w:cs="Times New Roman"/>
          <w:lang w:val="nb-NO"/>
        </w:rPr>
        <w:t>Klimakur</w:t>
      </w:r>
      <w:proofErr w:type="spellEnd"/>
      <w:r w:rsidRPr="0044566F">
        <w:rPr>
          <w:rFonts w:cs="Times New Roman"/>
          <w:lang w:val="nb-NO"/>
        </w:rPr>
        <w:t xml:space="preserve"> 2020 </w:t>
      </w:r>
      <w:r w:rsidR="00BE3D45" w:rsidRPr="00434EDC">
        <w:rPr>
          <w:rFonts w:cs="Times New Roman"/>
          <w:lang w:val="nb-NO"/>
        </w:rPr>
        <w:t xml:space="preserve">ikke </w:t>
      </w:r>
      <w:r w:rsidR="0047760D" w:rsidRPr="00434EDC">
        <w:rPr>
          <w:rFonts w:cs="Times New Roman"/>
          <w:lang w:val="nb-NO"/>
        </w:rPr>
        <w:t xml:space="preserve">har </w:t>
      </w:r>
      <w:r w:rsidR="00BE3D45" w:rsidRPr="00434EDC">
        <w:rPr>
          <w:rFonts w:cs="Times New Roman"/>
          <w:lang w:val="nb-NO"/>
        </w:rPr>
        <w:t xml:space="preserve">lykkes og hvordan man </w:t>
      </w:r>
      <w:r w:rsidR="00040B97">
        <w:rPr>
          <w:rFonts w:cs="Times New Roman"/>
          <w:lang w:val="nb-NO"/>
        </w:rPr>
        <w:t xml:space="preserve">nå </w:t>
      </w:r>
      <w:r w:rsidR="00BE3D45" w:rsidRPr="00434EDC">
        <w:rPr>
          <w:rFonts w:cs="Times New Roman"/>
          <w:lang w:val="nb-NO"/>
        </w:rPr>
        <w:t xml:space="preserve">vil sikre at </w:t>
      </w:r>
      <w:r w:rsidR="0047760D" w:rsidRPr="00434EDC">
        <w:rPr>
          <w:rFonts w:cs="Times New Roman"/>
          <w:lang w:val="nb-NO"/>
        </w:rPr>
        <w:t xml:space="preserve">tiltakene i </w:t>
      </w:r>
      <w:proofErr w:type="spellStart"/>
      <w:r w:rsidR="00BE3D45" w:rsidRPr="00434EDC">
        <w:rPr>
          <w:rFonts w:cs="Times New Roman"/>
          <w:lang w:val="nb-NO"/>
        </w:rPr>
        <w:t>Klimakur</w:t>
      </w:r>
      <w:proofErr w:type="spellEnd"/>
      <w:r w:rsidR="00BE3D45" w:rsidRPr="00434EDC">
        <w:rPr>
          <w:rFonts w:cs="Times New Roman"/>
          <w:lang w:val="nb-NO"/>
        </w:rPr>
        <w:t xml:space="preserve"> 2030</w:t>
      </w:r>
      <w:r w:rsidR="0047760D" w:rsidRPr="00434EDC">
        <w:rPr>
          <w:rFonts w:cs="Times New Roman"/>
          <w:lang w:val="nb-NO"/>
        </w:rPr>
        <w:t xml:space="preserve"> </w:t>
      </w:r>
      <w:r w:rsidR="00040B97">
        <w:rPr>
          <w:rFonts w:cs="Times New Roman"/>
          <w:lang w:val="nb-NO"/>
        </w:rPr>
        <w:t xml:space="preserve">faktisk </w:t>
      </w:r>
      <w:r w:rsidR="00D620B6" w:rsidRPr="002A599D">
        <w:rPr>
          <w:rFonts w:cs="Times New Roman"/>
          <w:lang w:val="nb-NO"/>
        </w:rPr>
        <w:t>blir gjennomført</w:t>
      </w:r>
      <w:r w:rsidRPr="002A599D">
        <w:rPr>
          <w:rFonts w:cs="Times New Roman"/>
          <w:lang w:val="nb-NO"/>
        </w:rPr>
        <w:t>.</w:t>
      </w:r>
      <w:r w:rsidR="00E549B9" w:rsidRPr="002A599D">
        <w:rPr>
          <w:rFonts w:cs="Times New Roman"/>
          <w:lang w:val="nb-NO"/>
        </w:rPr>
        <w:t xml:space="preserve"> </w:t>
      </w:r>
    </w:p>
    <w:p w14:paraId="68B1B4AA" w14:textId="77777777" w:rsidR="00E549B9" w:rsidRPr="00632D5A" w:rsidRDefault="00E549B9" w:rsidP="00CB5853">
      <w:pPr>
        <w:rPr>
          <w:rFonts w:cs="Times New Roman"/>
          <w:lang w:val="nb-NO"/>
        </w:rPr>
      </w:pPr>
    </w:p>
    <w:p w14:paraId="046CCDA1" w14:textId="54B617C8" w:rsidR="00DF5F3F" w:rsidRPr="00F17298" w:rsidRDefault="0071080D" w:rsidP="00DF5F3F">
      <w:pPr>
        <w:pStyle w:val="ListParagraph"/>
        <w:numPr>
          <w:ilvl w:val="0"/>
          <w:numId w:val="1"/>
        </w:numPr>
        <w:rPr>
          <w:rFonts w:cs="Times New Roman"/>
          <w:lang w:val="nb-NO"/>
        </w:rPr>
      </w:pPr>
      <w:r w:rsidRPr="00632D5A">
        <w:rPr>
          <w:rFonts w:cs="Times New Roman"/>
          <w:b/>
          <w:lang w:val="nb-NO"/>
        </w:rPr>
        <w:t>R</w:t>
      </w:r>
      <w:r w:rsidR="00E549B9" w:rsidRPr="00632D5A">
        <w:rPr>
          <w:rFonts w:cs="Times New Roman"/>
          <w:b/>
          <w:lang w:val="nb-NO"/>
        </w:rPr>
        <w:t xml:space="preserve">esponsen </w:t>
      </w:r>
      <w:r w:rsidRPr="00632D5A">
        <w:rPr>
          <w:rFonts w:cs="Times New Roman"/>
          <w:b/>
          <w:lang w:val="nb-NO"/>
        </w:rPr>
        <w:t xml:space="preserve">fra statsapparatet </w:t>
      </w:r>
      <w:r w:rsidR="00E549B9" w:rsidRPr="00632D5A">
        <w:rPr>
          <w:rFonts w:cs="Times New Roman"/>
          <w:b/>
          <w:lang w:val="nb-NO"/>
        </w:rPr>
        <w:t>må matche utfordringen</w:t>
      </w:r>
      <w:r w:rsidRPr="0044566F">
        <w:rPr>
          <w:rFonts w:cs="Times New Roman"/>
          <w:b/>
          <w:lang w:val="nb-NO"/>
        </w:rPr>
        <w:t xml:space="preserve"> og dette må synes</w:t>
      </w:r>
      <w:r w:rsidR="00E549B9" w:rsidRPr="0044566F">
        <w:rPr>
          <w:rFonts w:cs="Times New Roman"/>
          <w:b/>
          <w:lang w:val="nb-NO"/>
        </w:rPr>
        <w:t xml:space="preserve">. </w:t>
      </w:r>
      <w:r w:rsidR="00E549B9" w:rsidRPr="0044566F">
        <w:rPr>
          <w:rFonts w:cs="Times New Roman"/>
          <w:lang w:val="nb-NO"/>
        </w:rPr>
        <w:t>Responsen på Covid-19-pandemien har vist at beslutningstakere evner å fatte beslutninger med store konsekvenser når dette</w:t>
      </w:r>
      <w:r w:rsidRPr="00434EDC">
        <w:rPr>
          <w:rFonts w:cs="Times New Roman"/>
          <w:lang w:val="nb-NO"/>
        </w:rPr>
        <w:t xml:space="preserve"> </w:t>
      </w:r>
      <w:r w:rsidR="00E549B9" w:rsidRPr="00434EDC">
        <w:rPr>
          <w:rFonts w:cs="Times New Roman"/>
          <w:lang w:val="nb-NO"/>
        </w:rPr>
        <w:t>anses å være i samfunnets</w:t>
      </w:r>
      <w:r w:rsidR="00DF5F3F" w:rsidRPr="00434EDC">
        <w:rPr>
          <w:rFonts w:cs="Times New Roman"/>
          <w:lang w:val="nb-NO"/>
        </w:rPr>
        <w:t xml:space="preserve"> og befolkningens</w:t>
      </w:r>
      <w:r w:rsidR="00E549B9" w:rsidRPr="002A599D">
        <w:rPr>
          <w:rFonts w:cs="Times New Roman"/>
          <w:lang w:val="nb-NO"/>
        </w:rPr>
        <w:t xml:space="preserve"> interesse. Politikere og andre ledere i samfunnet må gå foran som gode eksempler og befolkningen må i større grad settes i stand til </w:t>
      </w:r>
      <w:r w:rsidR="005C1292">
        <w:rPr>
          <w:rFonts w:cs="Times New Roman"/>
          <w:lang w:val="nb-NO"/>
        </w:rPr>
        <w:t xml:space="preserve">selv </w:t>
      </w:r>
      <w:r w:rsidR="00E549B9" w:rsidRPr="002A599D">
        <w:rPr>
          <w:rFonts w:cs="Times New Roman"/>
          <w:lang w:val="nb-NO"/>
        </w:rPr>
        <w:t xml:space="preserve">å bidra til utslippsreduksjon. </w:t>
      </w:r>
      <w:r w:rsidR="00DF5F3F" w:rsidRPr="00F17298">
        <w:rPr>
          <w:rFonts w:cs="Times New Roman"/>
          <w:lang w:val="nb-NO"/>
        </w:rPr>
        <w:t xml:space="preserve">I responsen på Covid-19-pandemien har det vært vist til at alle må ha solidaritet med eldre og andre personer disponert for alvorlige forløp ved infeksjon. Legenes klimaaksjon mener at hensynet til barns framtid i Norge </w:t>
      </w:r>
      <w:r w:rsidR="002A1666">
        <w:rPr>
          <w:rFonts w:cs="Times New Roman"/>
          <w:lang w:val="nb-NO"/>
        </w:rPr>
        <w:t>og</w:t>
      </w:r>
      <w:r w:rsidR="00DF5F3F" w:rsidRPr="00F17298">
        <w:rPr>
          <w:rFonts w:cs="Times New Roman"/>
          <w:lang w:val="nb-NO"/>
        </w:rPr>
        <w:t xml:space="preserve"> andre land tilsier tilsvarende solidaritet og </w:t>
      </w:r>
      <w:r w:rsidR="00F70029" w:rsidRPr="00F17298">
        <w:rPr>
          <w:rFonts w:cs="Times New Roman"/>
          <w:lang w:val="nb-NO"/>
        </w:rPr>
        <w:t>e</w:t>
      </w:r>
      <w:r w:rsidR="00F70029">
        <w:rPr>
          <w:rFonts w:cs="Times New Roman"/>
          <w:lang w:val="nb-NO"/>
        </w:rPr>
        <w:t xml:space="preserve">nda større </w:t>
      </w:r>
      <w:r w:rsidR="00DF5F3F" w:rsidRPr="00F17298">
        <w:rPr>
          <w:rFonts w:cs="Times New Roman"/>
          <w:lang w:val="nb-NO"/>
        </w:rPr>
        <w:t>dugnadsinnsats</w:t>
      </w:r>
      <w:r w:rsidR="002A1666">
        <w:rPr>
          <w:rFonts w:cs="Times New Roman"/>
          <w:lang w:val="nb-NO"/>
        </w:rPr>
        <w:t xml:space="preserve">. </w:t>
      </w:r>
      <w:r w:rsidR="00DF5F3F" w:rsidRPr="00F17298">
        <w:rPr>
          <w:rFonts w:cs="Times New Roman"/>
          <w:lang w:val="nb-NO"/>
        </w:rPr>
        <w:t>Vi viser til rapporten fra WHO-</w:t>
      </w:r>
      <w:r w:rsidR="00DF5F3F" w:rsidRPr="00F17298">
        <w:rPr>
          <w:rFonts w:cs="Times New Roman"/>
          <w:lang w:val="nb-NO"/>
        </w:rPr>
        <w:lastRenderedPageBreak/>
        <w:t>UNICEF-</w:t>
      </w:r>
      <w:proofErr w:type="spellStart"/>
      <w:r w:rsidR="00DF5F3F" w:rsidRPr="00F17298">
        <w:rPr>
          <w:rFonts w:cs="Times New Roman"/>
          <w:lang w:val="nb-NO"/>
        </w:rPr>
        <w:t>Lancet</w:t>
      </w:r>
      <w:proofErr w:type="spellEnd"/>
      <w:r w:rsidR="00DF5F3F" w:rsidRPr="00F17298">
        <w:rPr>
          <w:rFonts w:cs="Times New Roman"/>
          <w:lang w:val="nb-NO"/>
        </w:rPr>
        <w:t xml:space="preserve"> kommisjonen tidligere i år</w:t>
      </w:r>
      <w:r w:rsidR="00D620B6" w:rsidRPr="00F70029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-905681353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 w:rsidRPr="00FF2B25">
            <w:rPr>
              <w:rFonts w:cs="Times New Roman"/>
              <w:lang w:val="nb-NO"/>
            </w:rPr>
            <w:instrText xml:space="preserve"> CITATION WHO20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(4)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lang w:val="nb-NO"/>
        </w:rPr>
        <w:t>.</w:t>
      </w:r>
      <w:r w:rsidR="00DF5F3F" w:rsidRPr="00F17298">
        <w:rPr>
          <w:rFonts w:cs="Times New Roman"/>
          <w:lang w:val="nb-NO"/>
        </w:rPr>
        <w:br/>
      </w:r>
    </w:p>
    <w:p w14:paraId="5D19543B" w14:textId="79D5A99B" w:rsidR="00DF5F3F" w:rsidRPr="005C1292" w:rsidRDefault="00DF5F3F" w:rsidP="00DF5F3F">
      <w:pPr>
        <w:pStyle w:val="ListParagraph"/>
        <w:numPr>
          <w:ilvl w:val="0"/>
          <w:numId w:val="1"/>
        </w:numPr>
        <w:rPr>
          <w:rFonts w:cs="Times New Roman"/>
          <w:bCs/>
          <w:lang w:val="nb-NO"/>
        </w:rPr>
      </w:pPr>
      <w:r w:rsidRPr="0044566F">
        <w:rPr>
          <w:rFonts w:cs="Times New Roman"/>
          <w:b/>
          <w:lang w:val="nb-NO"/>
        </w:rPr>
        <w:t>Responsen på klimakrisen krever et helhetlig perspektiv på menneskelig aktivitet og naturmangfold.</w:t>
      </w:r>
      <w:r w:rsidRPr="00434EDC">
        <w:rPr>
          <w:rFonts w:cs="Times New Roman"/>
          <w:bCs/>
          <w:lang w:val="nb-NO"/>
        </w:rPr>
        <w:t xml:space="preserve"> Klimaendringer er ett av flere skadelige konsekvenser av fortsatt utnyttelse og destruksjon av natur. </w:t>
      </w:r>
      <w:r w:rsidRPr="002A599D">
        <w:rPr>
          <w:rFonts w:cs="Times New Roman"/>
          <w:bCs/>
          <w:lang w:val="nb-NO"/>
        </w:rPr>
        <w:t xml:space="preserve">Covid-19 pandemien har illustrert på alvorligste vis </w:t>
      </w:r>
      <w:r w:rsidRPr="002C3D28">
        <w:rPr>
          <w:rFonts w:cs="Times New Roman"/>
          <w:bCs/>
          <w:lang w:val="nb-NO"/>
        </w:rPr>
        <w:t>hvilke andre konsekvenser utnyttelse av naturen kan ha for menneskelig helse.</w:t>
      </w:r>
      <w:r w:rsidR="00082037">
        <w:rPr>
          <w:rFonts w:cs="Times New Roman"/>
          <w:bCs/>
          <w:lang w:val="nb-NO"/>
        </w:rPr>
        <w:t xml:space="preserve"> </w:t>
      </w:r>
      <w:proofErr w:type="spellStart"/>
      <w:r w:rsidRPr="00891309">
        <w:rPr>
          <w:rFonts w:cs="Times New Roman"/>
          <w:bCs/>
          <w:lang w:val="nb-NO"/>
        </w:rPr>
        <w:t>Klimakur</w:t>
      </w:r>
      <w:proofErr w:type="spellEnd"/>
      <w:r w:rsidRPr="00891309">
        <w:rPr>
          <w:rFonts w:cs="Times New Roman"/>
          <w:bCs/>
          <w:lang w:val="nb-NO"/>
        </w:rPr>
        <w:t xml:space="preserve"> 2030 har et ensrettet fokus på utslippsreduksjoner</w:t>
      </w:r>
      <w:r w:rsidR="00266542">
        <w:rPr>
          <w:rFonts w:cs="Times New Roman"/>
          <w:bCs/>
          <w:lang w:val="nb-NO"/>
        </w:rPr>
        <w:t>.</w:t>
      </w:r>
      <w:r w:rsidRPr="00891309">
        <w:rPr>
          <w:rFonts w:cs="Times New Roman"/>
          <w:bCs/>
          <w:lang w:val="nb-NO"/>
        </w:rPr>
        <w:t xml:space="preserve"> </w:t>
      </w:r>
      <w:r w:rsidR="00266542">
        <w:rPr>
          <w:rFonts w:cs="Times New Roman"/>
          <w:bCs/>
          <w:lang w:val="nb-NO"/>
        </w:rPr>
        <w:t>D</w:t>
      </w:r>
      <w:r w:rsidRPr="00891309">
        <w:rPr>
          <w:rFonts w:cs="Times New Roman"/>
          <w:bCs/>
          <w:lang w:val="nb-NO"/>
        </w:rPr>
        <w:t xml:space="preserve">et er </w:t>
      </w:r>
      <w:r w:rsidR="00082037">
        <w:rPr>
          <w:rFonts w:cs="Times New Roman"/>
          <w:bCs/>
          <w:lang w:val="nb-NO"/>
        </w:rPr>
        <w:t xml:space="preserve">også </w:t>
      </w:r>
      <w:r w:rsidRPr="00891309">
        <w:rPr>
          <w:rFonts w:cs="Times New Roman"/>
          <w:bCs/>
          <w:lang w:val="nb-NO"/>
        </w:rPr>
        <w:t xml:space="preserve">behov for å </w:t>
      </w:r>
      <w:r w:rsidR="00266542">
        <w:rPr>
          <w:rFonts w:cs="Times New Roman"/>
          <w:bCs/>
          <w:lang w:val="nb-NO"/>
        </w:rPr>
        <w:t>vurdere</w:t>
      </w:r>
      <w:r w:rsidRPr="00891309">
        <w:rPr>
          <w:rFonts w:cs="Times New Roman"/>
          <w:bCs/>
          <w:lang w:val="nb-NO"/>
        </w:rPr>
        <w:t xml:space="preserve"> klimatiltak </w:t>
      </w:r>
      <w:r w:rsidR="00A52D9E">
        <w:rPr>
          <w:rFonts w:cs="Times New Roman"/>
          <w:bCs/>
          <w:lang w:val="nb-NO"/>
        </w:rPr>
        <w:t xml:space="preserve">og helse </w:t>
      </w:r>
      <w:r w:rsidRPr="00891309">
        <w:rPr>
          <w:rFonts w:cs="Times New Roman"/>
          <w:bCs/>
          <w:lang w:val="nb-NO"/>
        </w:rPr>
        <w:t>i</w:t>
      </w:r>
      <w:r w:rsidRPr="008E1CB6">
        <w:rPr>
          <w:rFonts w:cs="Times New Roman"/>
          <w:bCs/>
          <w:lang w:val="nb-NO"/>
        </w:rPr>
        <w:t xml:space="preserve"> sammenheng med naturmangfold</w:t>
      </w:r>
      <w:r w:rsidR="00A92076">
        <w:rPr>
          <w:rFonts w:cs="Times New Roman"/>
          <w:bCs/>
          <w:lang w:val="nb-NO"/>
        </w:rPr>
        <w:t xml:space="preserve">. </w:t>
      </w:r>
      <w:r w:rsidRPr="008E1CB6">
        <w:rPr>
          <w:rFonts w:cs="Times New Roman"/>
          <w:bCs/>
          <w:lang w:val="nb-NO"/>
        </w:rPr>
        <w:t xml:space="preserve">NINA-rapporten </w:t>
      </w:r>
      <w:proofErr w:type="spellStart"/>
      <w:r w:rsidRPr="00F17298">
        <w:rPr>
          <w:rFonts w:cs="Times New Roman"/>
          <w:bCs/>
          <w:i/>
          <w:iCs/>
          <w:lang w:val="nb-NO"/>
        </w:rPr>
        <w:t>Carbon</w:t>
      </w:r>
      <w:proofErr w:type="spellEnd"/>
      <w:r w:rsidRPr="00F17298">
        <w:rPr>
          <w:rFonts w:cs="Times New Roman"/>
          <w:bCs/>
          <w:i/>
          <w:iCs/>
          <w:lang w:val="nb-NO"/>
        </w:rPr>
        <w:t xml:space="preserve"> </w:t>
      </w:r>
      <w:proofErr w:type="spellStart"/>
      <w:r w:rsidRPr="00F17298">
        <w:rPr>
          <w:rFonts w:cs="Times New Roman"/>
          <w:bCs/>
          <w:i/>
          <w:iCs/>
          <w:lang w:val="nb-NO"/>
        </w:rPr>
        <w:t>storage</w:t>
      </w:r>
      <w:proofErr w:type="spellEnd"/>
      <w:r w:rsidRPr="00F17298">
        <w:rPr>
          <w:rFonts w:cs="Times New Roman"/>
          <w:bCs/>
          <w:i/>
          <w:iCs/>
          <w:lang w:val="nb-NO"/>
        </w:rPr>
        <w:t xml:space="preserve"> in Norwegian </w:t>
      </w:r>
      <w:proofErr w:type="spellStart"/>
      <w:r w:rsidRPr="00F17298">
        <w:rPr>
          <w:rFonts w:cs="Times New Roman"/>
          <w:bCs/>
          <w:i/>
          <w:iCs/>
          <w:lang w:val="nb-NO"/>
        </w:rPr>
        <w:t>ecosystems</w:t>
      </w:r>
      <w:proofErr w:type="spellEnd"/>
      <w:r w:rsidRPr="00D620B6">
        <w:rPr>
          <w:rFonts w:cs="Times New Roman"/>
          <w:bCs/>
          <w:lang w:val="nb-NO"/>
        </w:rPr>
        <w:t xml:space="preserve"> foreslår utredning av en </w:t>
      </w:r>
      <w:r w:rsidRPr="00632D5A">
        <w:rPr>
          <w:rFonts w:cs="Times New Roman"/>
          <w:bCs/>
          <w:lang w:val="nb-NO"/>
        </w:rPr>
        <w:t>«</w:t>
      </w:r>
      <w:proofErr w:type="spellStart"/>
      <w:r w:rsidRPr="00632D5A">
        <w:rPr>
          <w:rFonts w:cs="Times New Roman"/>
          <w:bCs/>
          <w:lang w:val="nb-NO"/>
        </w:rPr>
        <w:t>Naturkur</w:t>
      </w:r>
      <w:proofErr w:type="spellEnd"/>
      <w:r w:rsidRPr="00632D5A">
        <w:rPr>
          <w:rFonts w:cs="Times New Roman"/>
          <w:bCs/>
          <w:lang w:val="nb-NO"/>
        </w:rPr>
        <w:t xml:space="preserve">,» </w:t>
      </w:r>
      <w:r w:rsidR="00266542">
        <w:rPr>
          <w:rFonts w:cs="Times New Roman"/>
          <w:bCs/>
          <w:lang w:val="nb-NO"/>
        </w:rPr>
        <w:t>med</w:t>
      </w:r>
      <w:r w:rsidR="00266542" w:rsidRPr="00632D5A">
        <w:rPr>
          <w:rFonts w:cs="Times New Roman"/>
          <w:bCs/>
          <w:lang w:val="nb-NO"/>
        </w:rPr>
        <w:t xml:space="preserve"> </w:t>
      </w:r>
      <w:r w:rsidRPr="0044566F">
        <w:rPr>
          <w:rFonts w:cs="Times New Roman"/>
          <w:bCs/>
          <w:lang w:val="nb-NO"/>
        </w:rPr>
        <w:t xml:space="preserve">oversikt over tiltak og virkemidler som er gunstige både for klima og naturmangfold </w:t>
      </w:r>
      <w:sdt>
        <w:sdtPr>
          <w:rPr>
            <w:rFonts w:cs="Times New Roman"/>
            <w:bCs/>
            <w:lang w:val="nb-NO"/>
          </w:rPr>
          <w:id w:val="1118182903"/>
          <w:citation/>
        </w:sdtPr>
        <w:sdtEndPr/>
        <w:sdtContent>
          <w:r w:rsidR="00D620B6" w:rsidRPr="00FF2B25">
            <w:rPr>
              <w:rFonts w:cs="Times New Roman"/>
              <w:bCs/>
              <w:lang w:val="nb-NO"/>
            </w:rPr>
            <w:fldChar w:fldCharType="begin"/>
          </w:r>
          <w:r w:rsidR="00D620B6" w:rsidRPr="00FF2B25">
            <w:rPr>
              <w:rFonts w:cs="Times New Roman"/>
              <w:bCs/>
              <w:lang w:val="nb-NO"/>
            </w:rPr>
            <w:instrText xml:space="preserve"> CITATION Bar20 \l 1044 </w:instrText>
          </w:r>
          <w:r w:rsidR="00D620B6" w:rsidRPr="00FF2B25">
            <w:rPr>
              <w:rFonts w:cs="Times New Roman"/>
              <w:bCs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(5)</w:t>
          </w:r>
          <w:r w:rsidR="00D620B6" w:rsidRPr="00FF2B25">
            <w:rPr>
              <w:rFonts w:cs="Times New Roman"/>
              <w:bCs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bCs/>
          <w:lang w:val="nb-NO"/>
        </w:rPr>
        <w:t>.</w:t>
      </w:r>
      <w:r w:rsidRPr="00D620B6">
        <w:rPr>
          <w:rFonts w:cs="Times New Roman"/>
          <w:bCs/>
          <w:lang w:val="nb-NO"/>
        </w:rPr>
        <w:t xml:space="preserve"> </w:t>
      </w:r>
      <w:r w:rsidRPr="00632D5A">
        <w:rPr>
          <w:rFonts w:cs="Times New Roman"/>
          <w:bCs/>
          <w:lang w:val="nb-NO"/>
        </w:rPr>
        <w:t xml:space="preserve">Dette forslaget støttes. </w:t>
      </w:r>
    </w:p>
    <w:p w14:paraId="2FC144DC" w14:textId="77777777" w:rsidR="00A23A0A" w:rsidRPr="00D620B6" w:rsidRDefault="00A23A0A" w:rsidP="00A23A0A">
      <w:pPr>
        <w:rPr>
          <w:rFonts w:cs="Times New Roman"/>
          <w:u w:val="single"/>
          <w:lang w:val="nb-NO"/>
        </w:rPr>
      </w:pPr>
    </w:p>
    <w:p w14:paraId="247B7534" w14:textId="77777777" w:rsidR="00A23A0A" w:rsidRPr="0044566F" w:rsidRDefault="00A23A0A" w:rsidP="00A23A0A">
      <w:pPr>
        <w:rPr>
          <w:rFonts w:cs="Times New Roman"/>
          <w:b/>
          <w:bCs/>
          <w:lang w:val="nb-NO"/>
        </w:rPr>
      </w:pPr>
      <w:r w:rsidRPr="00632D5A">
        <w:rPr>
          <w:rFonts w:cs="Times New Roman"/>
          <w:b/>
          <w:bCs/>
          <w:lang w:val="nb-NO"/>
        </w:rPr>
        <w:t>Legenes klimaaksjon har følgende kommentarer til spesifikke underpunkter i rapporten:</w:t>
      </w:r>
    </w:p>
    <w:p w14:paraId="2F4C1818" w14:textId="77777777" w:rsidR="001B76C6" w:rsidRPr="00434EDC" w:rsidRDefault="001B76C6" w:rsidP="001B76C6">
      <w:pPr>
        <w:rPr>
          <w:rFonts w:cs="Times New Roman"/>
          <w:u w:val="single"/>
          <w:lang w:val="nb-NO"/>
        </w:rPr>
      </w:pPr>
    </w:p>
    <w:p w14:paraId="15452025" w14:textId="26D6C9DF" w:rsidR="00E23580" w:rsidRDefault="00E23580" w:rsidP="00E23580">
      <w:pPr>
        <w:rPr>
          <w:rFonts w:cs="Times New Roman"/>
          <w:bCs/>
          <w:u w:val="single"/>
          <w:lang w:val="nb-NO"/>
        </w:rPr>
      </w:pPr>
      <w:r w:rsidRPr="002A599D">
        <w:rPr>
          <w:rFonts w:cs="Times New Roman"/>
          <w:bCs/>
          <w:u w:val="single"/>
          <w:lang w:val="nb-NO"/>
        </w:rPr>
        <w:t xml:space="preserve">Kapittel 4.4.1 Nullvekst i personbiltransport krever en rekke ulike virkemidler </w:t>
      </w:r>
    </w:p>
    <w:p w14:paraId="190B30E7" w14:textId="77777777" w:rsidR="00BE54C7" w:rsidRPr="002A599D" w:rsidRDefault="00BE54C7" w:rsidP="00E23580">
      <w:pPr>
        <w:rPr>
          <w:rFonts w:cs="Times New Roman"/>
          <w:bCs/>
          <w:u w:val="single"/>
          <w:lang w:val="nb-NO"/>
        </w:rPr>
      </w:pPr>
    </w:p>
    <w:p w14:paraId="17EEF39A" w14:textId="337970D2" w:rsidR="007A5479" w:rsidRPr="00D620B6" w:rsidRDefault="000F695D" w:rsidP="00D620B6">
      <w:pPr>
        <w:pStyle w:val="ListParagraph"/>
        <w:numPr>
          <w:ilvl w:val="0"/>
          <w:numId w:val="2"/>
        </w:numPr>
        <w:rPr>
          <w:rFonts w:cs="Times New Roman"/>
          <w:lang w:val="nb-NO"/>
        </w:rPr>
      </w:pPr>
      <w:r w:rsidRPr="002C3D28">
        <w:rPr>
          <w:rFonts w:cs="Times New Roman"/>
          <w:lang w:val="nb-NO"/>
        </w:rPr>
        <w:t xml:space="preserve">Økt </w:t>
      </w:r>
      <w:r w:rsidR="00A47597">
        <w:rPr>
          <w:rFonts w:cs="Times New Roman"/>
          <w:lang w:val="nb-NO"/>
        </w:rPr>
        <w:t xml:space="preserve">fysisk </w:t>
      </w:r>
      <w:r w:rsidRPr="002C3D28">
        <w:rPr>
          <w:rFonts w:cs="Times New Roman"/>
          <w:lang w:val="nb-NO"/>
        </w:rPr>
        <w:t>aktiv</w:t>
      </w:r>
      <w:r w:rsidR="00A47597">
        <w:rPr>
          <w:rFonts w:cs="Times New Roman"/>
          <w:lang w:val="nb-NO"/>
        </w:rPr>
        <w:t>itet</w:t>
      </w:r>
      <w:r w:rsidRPr="002C3D28">
        <w:rPr>
          <w:rFonts w:cs="Times New Roman"/>
          <w:lang w:val="nb-NO"/>
        </w:rPr>
        <w:t xml:space="preserve"> har store muligheter til å bedre folkehelse. </w:t>
      </w:r>
      <w:r w:rsidR="00A90324" w:rsidRPr="002C3D28">
        <w:rPr>
          <w:rFonts w:cs="Times New Roman"/>
          <w:lang w:val="nb-NO"/>
        </w:rPr>
        <w:t>Det er i dag kun en av fem voksne som tilfreds</w:t>
      </w:r>
      <w:r w:rsidR="00960E6A" w:rsidRPr="00891309">
        <w:rPr>
          <w:rFonts w:cs="Times New Roman"/>
          <w:lang w:val="nb-NO"/>
        </w:rPr>
        <w:t>stiller offentlige anbefaling</w:t>
      </w:r>
      <w:r w:rsidR="00A90324" w:rsidRPr="00891309">
        <w:rPr>
          <w:rFonts w:cs="Times New Roman"/>
          <w:lang w:val="nb-NO"/>
        </w:rPr>
        <w:t xml:space="preserve"> om mi</w:t>
      </w:r>
      <w:r w:rsidR="00252313" w:rsidRPr="00891309">
        <w:rPr>
          <w:rFonts w:cs="Times New Roman"/>
          <w:lang w:val="nb-NO"/>
        </w:rPr>
        <w:t>nst</w:t>
      </w:r>
      <w:r w:rsidR="00A90324" w:rsidRPr="00891309">
        <w:rPr>
          <w:rFonts w:cs="Times New Roman"/>
          <w:lang w:val="nb-NO"/>
        </w:rPr>
        <w:t xml:space="preserve"> 30 minutters </w:t>
      </w:r>
      <w:r w:rsidR="000E3C5D" w:rsidRPr="00891309">
        <w:rPr>
          <w:rFonts w:cs="Times New Roman"/>
          <w:lang w:val="nb-NO"/>
        </w:rPr>
        <w:t xml:space="preserve">moderat aktivitet daglig. </w:t>
      </w:r>
      <w:r w:rsidR="009C5CD6" w:rsidRPr="00891309">
        <w:rPr>
          <w:rFonts w:cs="Times New Roman"/>
          <w:lang w:val="nb-NO"/>
        </w:rPr>
        <w:t xml:space="preserve">Ifølge Helsedirektoratet kan en inaktiv person vinne åtte </w:t>
      </w:r>
      <w:r w:rsidR="006B2C79" w:rsidRPr="00891309">
        <w:rPr>
          <w:rFonts w:cs="Times New Roman"/>
          <w:lang w:val="nb-NO"/>
        </w:rPr>
        <w:t xml:space="preserve">til seksten </w:t>
      </w:r>
      <w:r w:rsidR="009C5CD6" w:rsidRPr="008E1CB6">
        <w:rPr>
          <w:rFonts w:cs="Times New Roman"/>
          <w:lang w:val="nb-NO"/>
        </w:rPr>
        <w:t>kvalitetsjusterte lev</w:t>
      </w:r>
      <w:r w:rsidR="006B2C79" w:rsidRPr="008E1CB6">
        <w:rPr>
          <w:rFonts w:cs="Times New Roman"/>
          <w:lang w:val="nb-NO"/>
        </w:rPr>
        <w:t>eår ved å øke aktivitetsnivået</w:t>
      </w:r>
      <w:r w:rsidR="0013609D" w:rsidRPr="008E1CB6">
        <w:rPr>
          <w:rFonts w:cs="Times New Roman"/>
          <w:lang w:val="nb-NO"/>
        </w:rPr>
        <w:t xml:space="preserve">. </w:t>
      </w:r>
      <w:r w:rsidR="00A65D07" w:rsidRPr="008E1CB6">
        <w:rPr>
          <w:rFonts w:cs="Times New Roman"/>
          <w:lang w:val="nb-NO"/>
        </w:rPr>
        <w:t xml:space="preserve">I </w:t>
      </w:r>
      <w:r w:rsidR="00252313" w:rsidRPr="008E1CB6">
        <w:rPr>
          <w:rFonts w:cs="Times New Roman"/>
          <w:lang w:val="nb-NO"/>
        </w:rPr>
        <w:t>2014-</w:t>
      </w:r>
      <w:r w:rsidR="00A65D07" w:rsidRPr="008E1CB6">
        <w:rPr>
          <w:rFonts w:cs="Times New Roman"/>
          <w:lang w:val="nb-NO"/>
        </w:rPr>
        <w:t>rapport</w:t>
      </w:r>
      <w:r w:rsidR="00252313" w:rsidRPr="008E1CB6">
        <w:rPr>
          <w:rFonts w:cs="Times New Roman"/>
          <w:lang w:val="nb-NO"/>
        </w:rPr>
        <w:t>en</w:t>
      </w:r>
      <w:r w:rsidR="00266542">
        <w:rPr>
          <w:rFonts w:cs="Times New Roman"/>
          <w:lang w:val="nb-NO"/>
        </w:rPr>
        <w:t xml:space="preserve"> </w:t>
      </w:r>
      <w:r w:rsidR="00A65D07" w:rsidRPr="008E1CB6">
        <w:rPr>
          <w:rFonts w:cs="Times New Roman"/>
          <w:i/>
          <w:iCs/>
          <w:lang w:val="nb-NO"/>
        </w:rPr>
        <w:t>Kunnskapsgrunnlag for fysisk aktivitet</w:t>
      </w:r>
      <w:r w:rsidR="00A47597">
        <w:rPr>
          <w:rFonts w:cs="Times New Roman"/>
          <w:lang w:val="nb-NO"/>
        </w:rPr>
        <w:t xml:space="preserve"> </w:t>
      </w:r>
      <w:r w:rsidR="00A65D07" w:rsidRPr="008E1CB6">
        <w:rPr>
          <w:rFonts w:cs="Times New Roman"/>
          <w:lang w:val="nb-NO"/>
        </w:rPr>
        <w:t>beregnes</w:t>
      </w:r>
      <w:r w:rsidR="00880372" w:rsidRPr="008E1CB6">
        <w:rPr>
          <w:rFonts w:cs="Times New Roman"/>
          <w:lang w:val="nb-NO"/>
        </w:rPr>
        <w:t xml:space="preserve"> </w:t>
      </w:r>
      <w:r w:rsidR="00A65D07" w:rsidRPr="008E1CB6">
        <w:rPr>
          <w:rFonts w:cs="Times New Roman"/>
          <w:lang w:val="nb-NO"/>
        </w:rPr>
        <w:t xml:space="preserve">estimert velferdsgevinst på 294 millioner kroner årlig </w:t>
      </w:r>
      <w:r w:rsidR="00252313" w:rsidRPr="00FF2B25">
        <w:rPr>
          <w:rFonts w:cs="Times New Roman"/>
          <w:lang w:val="nb-NO"/>
        </w:rPr>
        <w:t xml:space="preserve">hvis </w:t>
      </w:r>
      <w:r w:rsidR="00A65D07" w:rsidRPr="00FF2B25">
        <w:rPr>
          <w:rFonts w:cs="Times New Roman"/>
          <w:lang w:val="nb-NO"/>
        </w:rPr>
        <w:t>10.000 personer øker sin aktivitet tilsvarende 3 km sykling daglig</w:t>
      </w:r>
      <w:r w:rsidR="00C05780" w:rsidRPr="00FF2B25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345990325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 w:rsidRPr="00FF2B25">
            <w:rPr>
              <w:rFonts w:cs="Times New Roman"/>
              <w:lang w:val="nb-NO"/>
            </w:rPr>
            <w:instrText xml:space="preserve"> CITATION Hel14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(6)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lang w:val="nb-NO"/>
        </w:rPr>
        <w:t>.</w:t>
      </w:r>
      <w:r w:rsidR="00DF5F3F" w:rsidRPr="00D620B6">
        <w:rPr>
          <w:rFonts w:cs="Times New Roman"/>
          <w:lang w:val="nb-NO"/>
        </w:rPr>
        <w:t xml:space="preserve"> </w:t>
      </w:r>
      <w:r w:rsidR="00C05780" w:rsidRPr="00632D5A">
        <w:rPr>
          <w:rFonts w:cs="Times New Roman"/>
          <w:lang w:val="nb-NO"/>
        </w:rPr>
        <w:t>TØI rapport 1561/2017 beregner samfunnsøkonomisk n</w:t>
      </w:r>
      <w:r w:rsidR="0032303B" w:rsidRPr="00632D5A">
        <w:rPr>
          <w:rFonts w:cs="Times New Roman"/>
          <w:lang w:val="nb-NO"/>
        </w:rPr>
        <w:t>ytte av flere sykkelekspressveier, og helsegevinstene for enkelte strekninger</w:t>
      </w:r>
      <w:r w:rsidR="0032303B" w:rsidRPr="0044566F">
        <w:rPr>
          <w:rFonts w:cs="Times New Roman"/>
          <w:lang w:val="nb-NO"/>
        </w:rPr>
        <w:t xml:space="preserve"> er svært høye</w:t>
      </w:r>
      <w:r w:rsidR="00DF5F3F" w:rsidRPr="0044566F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239529739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 w:rsidRPr="00FF2B25">
            <w:rPr>
              <w:rFonts w:cs="Times New Roman"/>
              <w:lang w:val="nb-NO"/>
            </w:rPr>
            <w:instrText xml:space="preserve"> CITATION Flü17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(7)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lang w:val="nb-NO"/>
        </w:rPr>
        <w:t>.</w:t>
      </w:r>
    </w:p>
    <w:p w14:paraId="45040B59" w14:textId="77777777" w:rsidR="007A5479" w:rsidRPr="00632D5A" w:rsidRDefault="007A5479" w:rsidP="0032303B">
      <w:pPr>
        <w:rPr>
          <w:rFonts w:cs="Times New Roman"/>
          <w:lang w:val="nb-NO"/>
        </w:rPr>
      </w:pPr>
    </w:p>
    <w:p w14:paraId="47343C35" w14:textId="643A72CC" w:rsidR="008473A5" w:rsidRPr="0044566F" w:rsidRDefault="007A5479" w:rsidP="00CB5853">
      <w:pPr>
        <w:pStyle w:val="ListParagraph"/>
        <w:numPr>
          <w:ilvl w:val="0"/>
          <w:numId w:val="2"/>
        </w:numPr>
        <w:rPr>
          <w:rFonts w:cs="Times New Roman"/>
          <w:lang w:val="nb-NO"/>
        </w:rPr>
      </w:pPr>
      <w:r w:rsidRPr="0044566F">
        <w:rPr>
          <w:rFonts w:cs="Times New Roman"/>
          <w:lang w:val="nb-NO"/>
        </w:rPr>
        <w:t>Støyplager fra veitrafikken er</w:t>
      </w:r>
      <w:r w:rsidR="00252313" w:rsidRPr="0044566F">
        <w:rPr>
          <w:rFonts w:cs="Times New Roman"/>
          <w:lang w:val="nb-NO"/>
        </w:rPr>
        <w:t xml:space="preserve"> </w:t>
      </w:r>
      <w:r w:rsidRPr="0044566F">
        <w:rPr>
          <w:rFonts w:cs="Times New Roman"/>
          <w:lang w:val="nb-NO"/>
        </w:rPr>
        <w:t xml:space="preserve">betydelige. </w:t>
      </w:r>
      <w:r w:rsidR="00880372" w:rsidRPr="0044566F">
        <w:rPr>
          <w:rFonts w:cs="Times New Roman"/>
          <w:lang w:val="nb-NO"/>
        </w:rPr>
        <w:t>Folkehelseinstituttets</w:t>
      </w:r>
      <w:r w:rsidRPr="0044566F">
        <w:rPr>
          <w:rFonts w:cs="Times New Roman"/>
          <w:lang w:val="nb-NO"/>
        </w:rPr>
        <w:t xml:space="preserve"> beregninger fra 2012 anslår at sterke støyplager og </w:t>
      </w:r>
      <w:r w:rsidR="008473A5" w:rsidRPr="00434EDC">
        <w:rPr>
          <w:rFonts w:cs="Times New Roman"/>
          <w:lang w:val="nb-NO"/>
        </w:rPr>
        <w:t xml:space="preserve">støyrelaterte </w:t>
      </w:r>
      <w:r w:rsidRPr="00434EDC">
        <w:rPr>
          <w:rFonts w:cs="Times New Roman"/>
          <w:lang w:val="nb-NO"/>
        </w:rPr>
        <w:t>sø</w:t>
      </w:r>
      <w:r w:rsidR="00AD655C" w:rsidRPr="00434EDC">
        <w:rPr>
          <w:rFonts w:cs="Times New Roman"/>
          <w:lang w:val="nb-NO"/>
        </w:rPr>
        <w:t>vnforstyrrelser</w:t>
      </w:r>
      <w:r w:rsidR="00946260" w:rsidRPr="002A599D">
        <w:rPr>
          <w:rFonts w:cs="Times New Roman"/>
          <w:lang w:val="nb-NO"/>
        </w:rPr>
        <w:t xml:space="preserve"> hvert år u</w:t>
      </w:r>
      <w:r w:rsidR="008473A5" w:rsidRPr="002A599D">
        <w:rPr>
          <w:rFonts w:cs="Times New Roman"/>
          <w:lang w:val="nb-NO"/>
        </w:rPr>
        <w:t xml:space="preserve">tgjør hhv 4.512 og 10.245 tapte leveår </w:t>
      </w:r>
      <w:sdt>
        <w:sdtPr>
          <w:rPr>
            <w:rFonts w:cs="Times New Roman"/>
            <w:lang w:val="nb-NO"/>
          </w:rPr>
          <w:id w:val="1228647014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>
            <w:rPr>
              <w:rFonts w:cs="Times New Roman"/>
              <w:lang w:val="nb-NO"/>
            </w:rPr>
            <w:instrText xml:space="preserve">CITATION Fol14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(8)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lang w:val="nb-NO"/>
        </w:rPr>
        <w:t xml:space="preserve">. </w:t>
      </w:r>
      <w:r w:rsidR="008473A5" w:rsidRPr="00632D5A">
        <w:rPr>
          <w:rFonts w:cs="Times New Roman"/>
          <w:lang w:val="nb-NO"/>
        </w:rPr>
        <w:t>Selv om de høyeste støynivåene kommer fra tungtrafikk, vil nullvekst og reduksjon av personbiltransport også gi klare helsegevinster grunnet støybegrensning.</w:t>
      </w:r>
    </w:p>
    <w:p w14:paraId="39F6A627" w14:textId="77777777" w:rsidR="008473A5" w:rsidRPr="00434EDC" w:rsidRDefault="008473A5" w:rsidP="008473A5">
      <w:pPr>
        <w:rPr>
          <w:rFonts w:cs="Times New Roman"/>
          <w:lang w:val="nb-NO"/>
        </w:rPr>
      </w:pPr>
    </w:p>
    <w:p w14:paraId="46510B65" w14:textId="77777777" w:rsidR="00B94C76" w:rsidRPr="00891309" w:rsidRDefault="00A65D07" w:rsidP="00CB5853">
      <w:pPr>
        <w:pStyle w:val="ListParagraph"/>
        <w:numPr>
          <w:ilvl w:val="0"/>
          <w:numId w:val="2"/>
        </w:numPr>
        <w:rPr>
          <w:rFonts w:cs="Times New Roman"/>
          <w:lang w:val="nb-NO"/>
        </w:rPr>
      </w:pPr>
      <w:r w:rsidRPr="002A599D">
        <w:rPr>
          <w:rFonts w:cs="Times New Roman"/>
          <w:lang w:val="nb-NO"/>
        </w:rPr>
        <w:t>Det store potensialet for økt helse ved fysisk aktivitet</w:t>
      </w:r>
      <w:r w:rsidR="008473A5" w:rsidRPr="002A599D">
        <w:rPr>
          <w:rFonts w:cs="Times New Roman"/>
          <w:lang w:val="nb-NO"/>
        </w:rPr>
        <w:t xml:space="preserve"> og støyreduksjon</w:t>
      </w:r>
      <w:r w:rsidRPr="002A599D">
        <w:rPr>
          <w:rFonts w:cs="Times New Roman"/>
          <w:lang w:val="nb-NO"/>
        </w:rPr>
        <w:t xml:space="preserve">, og tilhørende </w:t>
      </w:r>
      <w:r w:rsidR="00A548C0" w:rsidRPr="002C3D28">
        <w:rPr>
          <w:rFonts w:cs="Times New Roman"/>
          <w:lang w:val="nb-NO"/>
        </w:rPr>
        <w:t>samfunns</w:t>
      </w:r>
      <w:r w:rsidRPr="002C3D28">
        <w:rPr>
          <w:rFonts w:cs="Times New Roman"/>
          <w:lang w:val="nb-NO"/>
        </w:rPr>
        <w:t>økonomiske gevinster, bør konkretiseres og vies større plass under dette punktet.</w:t>
      </w:r>
    </w:p>
    <w:p w14:paraId="2E2F0ABE" w14:textId="77777777" w:rsidR="00A0354F" w:rsidRPr="008E1CB6" w:rsidRDefault="00A0354F" w:rsidP="0032303B">
      <w:pPr>
        <w:rPr>
          <w:rFonts w:cs="Times New Roman"/>
          <w:u w:val="single"/>
          <w:lang w:val="nb-NO"/>
        </w:rPr>
      </w:pPr>
    </w:p>
    <w:p w14:paraId="5DBBE7D3" w14:textId="77777777" w:rsidR="001E54BA" w:rsidRPr="00FF2B25" w:rsidRDefault="001E54BA" w:rsidP="001E54BA">
      <w:pPr>
        <w:rPr>
          <w:rFonts w:cs="Times New Roman"/>
          <w:bCs/>
          <w:u w:val="single"/>
          <w:lang w:val="nb-NO"/>
        </w:rPr>
      </w:pPr>
      <w:r w:rsidRPr="00FF2B25">
        <w:rPr>
          <w:rFonts w:cs="Times New Roman"/>
          <w:bCs/>
          <w:u w:val="single"/>
          <w:lang w:val="nb-NO"/>
        </w:rPr>
        <w:t>Kapittel 4.5 Elektrifisering av veitransport</w:t>
      </w:r>
    </w:p>
    <w:p w14:paraId="0CB96A77" w14:textId="77777777" w:rsidR="001E54BA" w:rsidRPr="00FF2B25" w:rsidRDefault="001E54BA" w:rsidP="001E54BA">
      <w:pPr>
        <w:rPr>
          <w:rFonts w:cs="Times New Roman"/>
          <w:b/>
          <w:bCs/>
          <w:lang w:val="nb-NO"/>
        </w:rPr>
      </w:pPr>
    </w:p>
    <w:p w14:paraId="4035FE6B" w14:textId="29A6953C" w:rsidR="00B97547" w:rsidRPr="00FF2B25" w:rsidRDefault="00516022" w:rsidP="00CB5853">
      <w:pPr>
        <w:pStyle w:val="ListParagraph"/>
        <w:numPr>
          <w:ilvl w:val="0"/>
          <w:numId w:val="3"/>
        </w:numPr>
        <w:rPr>
          <w:rFonts w:cs="Times New Roman"/>
          <w:lang w:val="nb-NO"/>
        </w:rPr>
      </w:pPr>
      <w:r w:rsidRPr="00FF2B25">
        <w:rPr>
          <w:rFonts w:cs="Times New Roman"/>
          <w:lang w:val="nb-NO"/>
        </w:rPr>
        <w:t xml:space="preserve">Hovedkilden til nitrogendioksid (NO2) i luftforurensning er veitrafikk, og da særlig dieseldrevne kjøretøy. </w:t>
      </w:r>
      <w:r w:rsidR="00995F6E" w:rsidRPr="00FF2B25">
        <w:rPr>
          <w:rFonts w:cs="Times New Roman"/>
          <w:lang w:val="nb-NO"/>
        </w:rPr>
        <w:t xml:space="preserve">NO2-eksponering kan gi betydelig helseskade, først og fremst knyttet til redusert lungefunksjon og forverring av astma og kronisk bronkitt. </w:t>
      </w:r>
      <w:r w:rsidR="00C838B6" w:rsidRPr="00FF2B25">
        <w:rPr>
          <w:rFonts w:cs="Times New Roman"/>
          <w:lang w:val="nb-NO"/>
        </w:rPr>
        <w:t xml:space="preserve">Også kortvarig eksponering for økte NO2-nivåer har sammenheng med økt dødelighet. </w:t>
      </w:r>
    </w:p>
    <w:p w14:paraId="726E28A2" w14:textId="77777777" w:rsidR="00B97547" w:rsidRPr="00FF2B25" w:rsidRDefault="00B97547" w:rsidP="00B97547">
      <w:pPr>
        <w:rPr>
          <w:rFonts w:cs="Times New Roman"/>
          <w:lang w:val="nb-NO"/>
        </w:rPr>
      </w:pPr>
    </w:p>
    <w:p w14:paraId="0719BFEC" w14:textId="77777777" w:rsidR="00D553EB" w:rsidRPr="00D553EB" w:rsidRDefault="00B97547" w:rsidP="00D553EB">
      <w:pPr>
        <w:pStyle w:val="ListParagraph"/>
        <w:numPr>
          <w:ilvl w:val="0"/>
          <w:numId w:val="3"/>
        </w:numPr>
        <w:rPr>
          <w:rFonts w:cs="Times New Roman"/>
          <w:lang w:val="nb-NO"/>
        </w:rPr>
      </w:pPr>
      <w:r w:rsidRPr="00FF2B25">
        <w:rPr>
          <w:rFonts w:cs="Times New Roman"/>
          <w:lang w:val="nb-NO"/>
        </w:rPr>
        <w:t>NO2-nivåer er til tider svært høye i norske byer. 2018 var det første året siden 2010 da alle målestasjoner i Oslo holdt seg under anbefalte årsgrenseverdi, men</w:t>
      </w:r>
      <w:r w:rsidR="006E4263" w:rsidRPr="00FF2B25">
        <w:rPr>
          <w:rFonts w:cs="Times New Roman"/>
          <w:lang w:val="nb-NO"/>
        </w:rPr>
        <w:t>s</w:t>
      </w:r>
      <w:r w:rsidRPr="00FF2B25">
        <w:rPr>
          <w:rFonts w:cs="Times New Roman"/>
          <w:lang w:val="nb-NO"/>
        </w:rPr>
        <w:t xml:space="preserve"> timegrensene ble brutt ved flere anledninger i løpet av vinterhalvåret. </w:t>
      </w:r>
      <w:r w:rsidR="00404B68" w:rsidRPr="00FF2B25">
        <w:rPr>
          <w:rFonts w:cs="Times New Roman"/>
          <w:lang w:val="nb-NO"/>
        </w:rPr>
        <w:t xml:space="preserve">Timegrensene brytes også i andre store norske byer. Kapittelet bør inkludere </w:t>
      </w:r>
      <w:r w:rsidR="00880372" w:rsidRPr="00FF2B25">
        <w:rPr>
          <w:rFonts w:cs="Times New Roman"/>
          <w:lang w:val="nb-NO"/>
        </w:rPr>
        <w:t xml:space="preserve">konkrete </w:t>
      </w:r>
      <w:r w:rsidR="00404B68" w:rsidRPr="00FF2B25">
        <w:rPr>
          <w:rFonts w:cs="Times New Roman"/>
          <w:lang w:val="nb-NO"/>
        </w:rPr>
        <w:t>opplysninger om forventet helsegevinst ved reduksjon av NO2-utslipp.</w:t>
      </w:r>
    </w:p>
    <w:p w14:paraId="01E477F6" w14:textId="77777777" w:rsidR="001B76C6" w:rsidRPr="00773B24" w:rsidRDefault="001B76C6" w:rsidP="001B76C6">
      <w:pPr>
        <w:rPr>
          <w:rFonts w:cs="Times New Roman"/>
          <w:b/>
          <w:bCs/>
          <w:lang w:val="nb-NO"/>
        </w:rPr>
      </w:pPr>
    </w:p>
    <w:p w14:paraId="602DF77D" w14:textId="38DE05FE" w:rsidR="001B76C6" w:rsidRPr="00D553EB" w:rsidRDefault="00CE449C" w:rsidP="00EB4F9C">
      <w:pPr>
        <w:rPr>
          <w:rFonts w:cs="Times New Roman"/>
          <w:bCs/>
          <w:u w:val="single"/>
          <w:lang w:val="nb-NO"/>
        </w:rPr>
      </w:pPr>
      <w:r w:rsidRPr="00CE449C">
        <w:rPr>
          <w:lang w:val="nb-NO"/>
        </w:rPr>
        <w:t xml:space="preserve"> </w:t>
      </w:r>
      <w:r w:rsidR="004D6269" w:rsidRPr="00CE449C">
        <w:rPr>
          <w:lang w:val="nb-NO"/>
        </w:rPr>
        <w:t xml:space="preserve"> </w:t>
      </w:r>
      <w:r w:rsidR="001B76C6" w:rsidRPr="00D553EB">
        <w:rPr>
          <w:rFonts w:cs="Times New Roman"/>
          <w:bCs/>
          <w:u w:val="single"/>
          <w:lang w:val="nb-NO"/>
        </w:rPr>
        <w:t xml:space="preserve">Kapittel </w:t>
      </w:r>
      <w:r w:rsidR="00EB4F9C" w:rsidRPr="00D553EB">
        <w:rPr>
          <w:rFonts w:cs="Times New Roman"/>
          <w:bCs/>
          <w:u w:val="single"/>
          <w:lang w:val="nb-NO"/>
        </w:rPr>
        <w:t>7.6.2 Kosthold og matsvinn</w:t>
      </w:r>
    </w:p>
    <w:p w14:paraId="5E7C6C6C" w14:textId="77777777" w:rsidR="00EB4F9C" w:rsidRPr="00D553EB" w:rsidRDefault="00EB4F9C" w:rsidP="00EB4F9C">
      <w:pPr>
        <w:rPr>
          <w:rFonts w:cs="Times New Roman"/>
          <w:b/>
          <w:bCs/>
          <w:lang w:val="nb-NO"/>
        </w:rPr>
      </w:pPr>
    </w:p>
    <w:p w14:paraId="6658484B" w14:textId="24620DC6" w:rsidR="00DF5F3F" w:rsidRPr="00D620B6" w:rsidRDefault="00DF5F3F" w:rsidP="00CB5853">
      <w:pPr>
        <w:pStyle w:val="ListParagraph"/>
        <w:numPr>
          <w:ilvl w:val="0"/>
          <w:numId w:val="4"/>
        </w:numPr>
        <w:rPr>
          <w:rFonts w:cs="Times New Roman"/>
          <w:lang w:val="nb-NO"/>
        </w:rPr>
      </w:pPr>
      <w:r w:rsidRPr="00891309">
        <w:rPr>
          <w:rFonts w:cs="Times New Roman"/>
          <w:lang w:val="nb-NO"/>
        </w:rPr>
        <w:t xml:space="preserve">Rapporten </w:t>
      </w:r>
      <w:r w:rsidRPr="00891309">
        <w:rPr>
          <w:rFonts w:cs="Times New Roman"/>
          <w:i/>
          <w:iCs/>
          <w:lang w:val="nb-NO"/>
        </w:rPr>
        <w:t xml:space="preserve">Samfunnsgevinster av å følge Helsedirektoratets kostråd </w:t>
      </w:r>
      <w:r w:rsidRPr="008E1CB6">
        <w:rPr>
          <w:rFonts w:cs="Times New Roman"/>
          <w:lang w:val="nb-NO"/>
        </w:rPr>
        <w:t xml:space="preserve">fra 2016 </w:t>
      </w:r>
      <w:r w:rsidR="00120A48">
        <w:rPr>
          <w:rFonts w:cs="Times New Roman"/>
          <w:lang w:val="nb-NO"/>
        </w:rPr>
        <w:t xml:space="preserve">viser til godt dokumenterte helsefordeler ved en </w:t>
      </w:r>
      <w:r w:rsidR="00A07732">
        <w:rPr>
          <w:rFonts w:cs="Times New Roman"/>
          <w:lang w:val="nb-NO"/>
        </w:rPr>
        <w:t>reduksjon i kjøttkonsum og overgang til mer plantebasert kosthold</w:t>
      </w:r>
      <w:r w:rsidR="00120A48">
        <w:rPr>
          <w:rFonts w:cs="Times New Roman"/>
          <w:lang w:val="nb-NO"/>
        </w:rPr>
        <w:t xml:space="preserve">. Det er sammenheng mellom konsum av rødt kjøtt og økt risiko for visse kreftsykdommer samt type 2-diabetes. Inntak av grønnsaker, nøtter og frø er assosiert med redusert risiko for hjerteinfarkt, hjerneslag og type 2-diabetes. </w:t>
      </w:r>
      <w:r w:rsidR="00A07732">
        <w:rPr>
          <w:rFonts w:cs="Times New Roman"/>
          <w:lang w:val="nb-NO"/>
        </w:rPr>
        <w:t>Inntak</w:t>
      </w:r>
      <w:r w:rsidR="00120A48">
        <w:rPr>
          <w:rFonts w:cs="Times New Roman"/>
          <w:lang w:val="nb-NO"/>
        </w:rPr>
        <w:t xml:space="preserve"> av n-3 fettsyrer fra </w:t>
      </w:r>
      <w:r w:rsidR="00A07732">
        <w:rPr>
          <w:rFonts w:cs="Times New Roman"/>
          <w:lang w:val="nb-NO"/>
        </w:rPr>
        <w:t>sjømat</w:t>
      </w:r>
      <w:r w:rsidR="00120A48">
        <w:rPr>
          <w:rFonts w:cs="Times New Roman"/>
          <w:lang w:val="nb-NO"/>
        </w:rPr>
        <w:t xml:space="preserve"> </w:t>
      </w:r>
      <w:r w:rsidR="00A07732">
        <w:rPr>
          <w:rFonts w:cs="Times New Roman"/>
          <w:lang w:val="nb-NO"/>
        </w:rPr>
        <w:t xml:space="preserve">har sammenheng med </w:t>
      </w:r>
      <w:r w:rsidR="00120A48">
        <w:rPr>
          <w:rFonts w:cs="Times New Roman"/>
          <w:lang w:val="nb-NO"/>
        </w:rPr>
        <w:t xml:space="preserve">redusert risiko for hjerteinfarkt. </w:t>
      </w:r>
      <w:r w:rsidR="00A52D9E">
        <w:rPr>
          <w:rFonts w:cs="Times New Roman"/>
          <w:lang w:val="nb-NO"/>
        </w:rPr>
        <w:t xml:space="preserve">Helsedirektoratet </w:t>
      </w:r>
      <w:r w:rsidRPr="008E1CB6">
        <w:rPr>
          <w:rFonts w:cs="Times New Roman"/>
          <w:lang w:val="nb-NO"/>
        </w:rPr>
        <w:t xml:space="preserve">anslår </w:t>
      </w:r>
      <w:r w:rsidR="00A52D9E">
        <w:rPr>
          <w:rFonts w:cs="Times New Roman"/>
          <w:lang w:val="nb-NO"/>
        </w:rPr>
        <w:t>at endring av kosthold nasjonalt i tråd med disse anbefalingsområder kan gi en helsegevinst tilsvarende ca</w:t>
      </w:r>
      <w:r w:rsidR="00266542">
        <w:rPr>
          <w:rFonts w:cs="Times New Roman"/>
          <w:lang w:val="nb-NO"/>
        </w:rPr>
        <w:t>.</w:t>
      </w:r>
      <w:r w:rsidR="00A52D9E">
        <w:rPr>
          <w:rFonts w:cs="Times New Roman"/>
          <w:lang w:val="nb-NO"/>
        </w:rPr>
        <w:t xml:space="preserve"> 40.000 helsetapsjusterte leveår </w:t>
      </w:r>
      <w:sdt>
        <w:sdtPr>
          <w:rPr>
            <w:rFonts w:cs="Times New Roman"/>
            <w:lang w:val="nb-NO"/>
          </w:rPr>
          <w:id w:val="-1702315970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6B4E44">
            <w:rPr>
              <w:rFonts w:cs="Times New Roman"/>
              <w:lang w:val="nb-NO"/>
            </w:rPr>
            <w:instrText xml:space="preserve">CITATION Hel16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6B4E44" w:rsidRPr="006B4E44">
            <w:rPr>
              <w:rFonts w:cs="Times New Roman"/>
              <w:noProof/>
              <w:lang w:val="nb-NO"/>
            </w:rPr>
            <w:t>(9)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620B6" w:rsidRPr="00D620B6">
        <w:rPr>
          <w:rFonts w:cs="Times New Roman"/>
          <w:lang w:val="nb-NO"/>
        </w:rPr>
        <w:t>.</w:t>
      </w:r>
      <w:r w:rsidR="00A52D9E">
        <w:rPr>
          <w:rFonts w:cs="Times New Roman"/>
          <w:lang w:val="nb-NO"/>
        </w:rPr>
        <w:t xml:space="preserve"> Klimagevinsten </w:t>
      </w:r>
      <w:r w:rsidR="00266542">
        <w:rPr>
          <w:rFonts w:cs="Times New Roman"/>
          <w:lang w:val="nb-NO"/>
        </w:rPr>
        <w:t xml:space="preserve">som </w:t>
      </w:r>
      <w:r w:rsidR="00A52D9E">
        <w:rPr>
          <w:rFonts w:cs="Times New Roman"/>
          <w:lang w:val="nb-NO"/>
        </w:rPr>
        <w:t xml:space="preserve">kommer i tillegg er godt dokumentert i </w:t>
      </w:r>
      <w:proofErr w:type="spellStart"/>
      <w:r w:rsidR="00A52D9E">
        <w:rPr>
          <w:rFonts w:cs="Times New Roman"/>
          <w:lang w:val="nb-NO"/>
        </w:rPr>
        <w:t>Klimakur</w:t>
      </w:r>
      <w:proofErr w:type="spellEnd"/>
      <w:r w:rsidR="00A52D9E">
        <w:rPr>
          <w:rFonts w:cs="Times New Roman"/>
          <w:lang w:val="nb-NO"/>
        </w:rPr>
        <w:t xml:space="preserve"> 2030.</w:t>
      </w:r>
    </w:p>
    <w:p w14:paraId="63DA5603" w14:textId="77777777" w:rsidR="00DF5F3F" w:rsidRPr="00632D5A" w:rsidRDefault="00DF5F3F" w:rsidP="00F17298">
      <w:pPr>
        <w:pStyle w:val="ListParagraph"/>
        <w:rPr>
          <w:rFonts w:cs="Times New Roman"/>
          <w:lang w:val="nb-NO"/>
        </w:rPr>
      </w:pPr>
    </w:p>
    <w:p w14:paraId="4A229917" w14:textId="32E54E7E" w:rsidR="00EB4F9C" w:rsidRPr="00891309" w:rsidRDefault="00EB4F9C" w:rsidP="00CB5853">
      <w:pPr>
        <w:pStyle w:val="ListParagraph"/>
        <w:numPr>
          <w:ilvl w:val="0"/>
          <w:numId w:val="4"/>
        </w:numPr>
        <w:rPr>
          <w:rFonts w:cs="Times New Roman"/>
          <w:lang w:val="nb-NO"/>
        </w:rPr>
      </w:pPr>
      <w:r w:rsidRPr="0044566F">
        <w:rPr>
          <w:rFonts w:cs="Times New Roman"/>
          <w:lang w:val="nb-NO"/>
        </w:rPr>
        <w:t xml:space="preserve">I </w:t>
      </w:r>
      <w:r w:rsidR="00DF5F3F" w:rsidRPr="0044566F">
        <w:rPr>
          <w:rFonts w:cs="Times New Roman"/>
          <w:lang w:val="nb-NO"/>
        </w:rPr>
        <w:t>utredningen av</w:t>
      </w:r>
      <w:r w:rsidRPr="0044566F">
        <w:rPr>
          <w:rFonts w:cs="Times New Roman"/>
          <w:lang w:val="nb-NO"/>
        </w:rPr>
        <w:t xml:space="preserve"> kostholdstiltaket </w:t>
      </w:r>
      <w:r w:rsidR="00252313" w:rsidRPr="00434EDC">
        <w:rPr>
          <w:rFonts w:cs="Times New Roman"/>
          <w:lang w:val="nb-NO"/>
        </w:rPr>
        <w:t>kartlegges</w:t>
      </w:r>
      <w:r w:rsidR="00F10903" w:rsidRPr="00434EDC">
        <w:rPr>
          <w:rFonts w:cs="Times New Roman"/>
          <w:lang w:val="nb-NO"/>
        </w:rPr>
        <w:t xml:space="preserve"> helsegevinst </w:t>
      </w:r>
      <w:r w:rsidR="00252313" w:rsidRPr="00434EDC">
        <w:rPr>
          <w:rFonts w:cs="Times New Roman"/>
          <w:lang w:val="nb-NO"/>
        </w:rPr>
        <w:t>via</w:t>
      </w:r>
      <w:r w:rsidR="00F10903" w:rsidRPr="00434EDC">
        <w:rPr>
          <w:rFonts w:cs="Times New Roman"/>
          <w:lang w:val="nb-NO"/>
        </w:rPr>
        <w:t xml:space="preserve"> flere modeller (lav, middels, og høy). Under virkemidler </w:t>
      </w:r>
      <w:r w:rsidR="00252313" w:rsidRPr="00434EDC">
        <w:rPr>
          <w:rFonts w:cs="Times New Roman"/>
          <w:lang w:val="nb-NO"/>
        </w:rPr>
        <w:t>gis</w:t>
      </w:r>
      <w:r w:rsidR="00F10903" w:rsidRPr="00434EDC">
        <w:rPr>
          <w:rFonts w:cs="Times New Roman"/>
          <w:lang w:val="nb-NO"/>
        </w:rPr>
        <w:t xml:space="preserve"> anbefaling om et formalisert tverrsektorielt samarbeid </w:t>
      </w:r>
      <w:r w:rsidR="001A562B" w:rsidRPr="002A599D">
        <w:rPr>
          <w:rFonts w:cs="Times New Roman"/>
          <w:lang w:val="nb-NO"/>
        </w:rPr>
        <w:t xml:space="preserve">der flere departementer deltar. Det spesifiseres behov for målbare data med anbefaling av hyppigere kostholdsundersøkelser. Dette kapittelet illustrerer </w:t>
      </w:r>
      <w:r w:rsidR="00880372" w:rsidRPr="002C3D28">
        <w:rPr>
          <w:rFonts w:cs="Times New Roman"/>
          <w:lang w:val="nb-NO"/>
        </w:rPr>
        <w:t xml:space="preserve">en konstruktiv og grundig tilnærming til integrasjon av </w:t>
      </w:r>
      <w:r w:rsidR="001A562B" w:rsidRPr="002C3D28">
        <w:rPr>
          <w:rFonts w:cs="Times New Roman"/>
          <w:lang w:val="nb-NO"/>
        </w:rPr>
        <w:t>helse- og klimatiltak</w:t>
      </w:r>
      <w:r w:rsidR="00880372" w:rsidRPr="00891309">
        <w:rPr>
          <w:rFonts w:cs="Times New Roman"/>
          <w:lang w:val="nb-NO"/>
        </w:rPr>
        <w:t>.</w:t>
      </w:r>
      <w:r w:rsidR="00DF5F3F" w:rsidRPr="00891309">
        <w:rPr>
          <w:rFonts w:cs="Times New Roman"/>
          <w:lang w:val="nb-NO"/>
        </w:rPr>
        <w:t xml:space="preserve"> Tiltaket støttes</w:t>
      </w:r>
      <w:r w:rsidR="00D52359">
        <w:rPr>
          <w:rFonts w:cs="Times New Roman"/>
          <w:lang w:val="nb-NO"/>
        </w:rPr>
        <w:t>.</w:t>
      </w:r>
      <w:r w:rsidR="00DF5F3F" w:rsidRPr="00891309">
        <w:rPr>
          <w:rFonts w:cs="Times New Roman"/>
          <w:lang w:val="nb-NO"/>
        </w:rPr>
        <w:t xml:space="preserve"> </w:t>
      </w:r>
      <w:r w:rsidR="00D52359">
        <w:rPr>
          <w:rFonts w:cs="Times New Roman"/>
          <w:lang w:val="nb-NO"/>
        </w:rPr>
        <w:t xml:space="preserve">Det </w:t>
      </w:r>
      <w:r w:rsidR="00DF5F3F" w:rsidRPr="00891309">
        <w:rPr>
          <w:rFonts w:cs="Times New Roman"/>
          <w:lang w:val="nb-NO"/>
        </w:rPr>
        <w:t>kan fungere som modell for tiltak på andre områder.</w:t>
      </w:r>
    </w:p>
    <w:p w14:paraId="2C57E5B1" w14:textId="77777777" w:rsidR="00423BB8" w:rsidRPr="00891309" w:rsidRDefault="00423BB8" w:rsidP="001A562B">
      <w:pPr>
        <w:rPr>
          <w:rFonts w:cs="Times New Roman"/>
          <w:lang w:val="nb-NO"/>
        </w:rPr>
      </w:pPr>
    </w:p>
    <w:p w14:paraId="43138514" w14:textId="77777777" w:rsidR="00985837" w:rsidRPr="008E1CB6" w:rsidRDefault="00423BB8" w:rsidP="00423BB8">
      <w:pPr>
        <w:rPr>
          <w:rFonts w:cs="Times New Roman"/>
          <w:bCs/>
          <w:u w:val="single"/>
          <w:lang w:val="nb-NO"/>
        </w:rPr>
      </w:pPr>
      <w:r w:rsidRPr="008E1CB6">
        <w:rPr>
          <w:rFonts w:cs="Times New Roman"/>
          <w:bCs/>
          <w:u w:val="single"/>
          <w:lang w:val="nb-NO"/>
        </w:rPr>
        <w:t>Kapittel 10.4 Fluorholdige klimagasser i produkter</w:t>
      </w:r>
    </w:p>
    <w:p w14:paraId="5EE51892" w14:textId="77777777" w:rsidR="00423BB8" w:rsidRPr="00FF2B25" w:rsidRDefault="00423BB8" w:rsidP="00423BB8">
      <w:pPr>
        <w:rPr>
          <w:rFonts w:cs="Times New Roman"/>
          <w:b/>
          <w:bCs/>
          <w:lang w:val="nb-NO"/>
        </w:rPr>
      </w:pPr>
    </w:p>
    <w:p w14:paraId="15EC7DBF" w14:textId="22010421" w:rsidR="00423BB8" w:rsidRPr="00FF2B25" w:rsidRDefault="002276DB" w:rsidP="00CB5853">
      <w:pPr>
        <w:pStyle w:val="ListParagraph"/>
        <w:numPr>
          <w:ilvl w:val="0"/>
          <w:numId w:val="4"/>
        </w:numPr>
        <w:rPr>
          <w:rFonts w:cs="Times New Roman"/>
          <w:lang w:val="nb-NO"/>
        </w:rPr>
      </w:pPr>
      <w:r w:rsidRPr="00FF2B25">
        <w:rPr>
          <w:rFonts w:cs="Times New Roman"/>
          <w:lang w:val="nb-NO"/>
        </w:rPr>
        <w:t xml:space="preserve">Flere </w:t>
      </w:r>
      <w:r w:rsidR="00252313" w:rsidRPr="00FF2B25">
        <w:rPr>
          <w:rFonts w:cs="Times New Roman"/>
          <w:lang w:val="nb-NO"/>
        </w:rPr>
        <w:t>medikamenter (</w:t>
      </w:r>
      <w:r w:rsidRPr="00FF2B25">
        <w:rPr>
          <w:rFonts w:cs="Times New Roman"/>
          <w:lang w:val="nb-NO"/>
        </w:rPr>
        <w:t>inhalasjonsaerosoler</w:t>
      </w:r>
      <w:r w:rsidR="00252313" w:rsidRPr="00FF2B25">
        <w:rPr>
          <w:rFonts w:cs="Times New Roman"/>
          <w:lang w:val="nb-NO"/>
        </w:rPr>
        <w:t>)</w:t>
      </w:r>
      <w:r w:rsidRPr="00FF2B25">
        <w:rPr>
          <w:rFonts w:cs="Times New Roman"/>
          <w:lang w:val="nb-NO"/>
        </w:rPr>
        <w:t xml:space="preserve"> som brukes </w:t>
      </w:r>
      <w:r w:rsidR="00252313" w:rsidRPr="00FF2B25">
        <w:rPr>
          <w:rFonts w:cs="Times New Roman"/>
          <w:lang w:val="nb-NO"/>
        </w:rPr>
        <w:t xml:space="preserve">i </w:t>
      </w:r>
      <w:r w:rsidRPr="00FF2B25">
        <w:rPr>
          <w:rFonts w:cs="Times New Roman"/>
          <w:lang w:val="nb-NO"/>
        </w:rPr>
        <w:t xml:space="preserve">behandling av </w:t>
      </w:r>
      <w:r w:rsidR="00252313" w:rsidRPr="00FF2B25">
        <w:rPr>
          <w:rFonts w:cs="Times New Roman"/>
          <w:lang w:val="nb-NO"/>
        </w:rPr>
        <w:t xml:space="preserve">vanlige sykdommer som astma og kols </w:t>
      </w:r>
      <w:r w:rsidRPr="00FF2B25">
        <w:rPr>
          <w:rFonts w:cs="Times New Roman"/>
          <w:lang w:val="nb-NO"/>
        </w:rPr>
        <w:t xml:space="preserve">bruker </w:t>
      </w:r>
      <w:proofErr w:type="spellStart"/>
      <w:r w:rsidRPr="00FF2B25">
        <w:rPr>
          <w:rFonts w:cs="Times New Roman"/>
          <w:lang w:val="nb-NO"/>
        </w:rPr>
        <w:t>hydrofluorokarboner</w:t>
      </w:r>
      <w:proofErr w:type="spellEnd"/>
      <w:r w:rsidRPr="00FF2B25">
        <w:rPr>
          <w:rFonts w:cs="Times New Roman"/>
          <w:lang w:val="nb-NO"/>
        </w:rPr>
        <w:t xml:space="preserve"> </w:t>
      </w:r>
      <w:r w:rsidR="00C92A87" w:rsidRPr="00FF2B25">
        <w:rPr>
          <w:rFonts w:cs="Times New Roman"/>
          <w:lang w:val="nb-NO"/>
        </w:rPr>
        <w:t>(</w:t>
      </w:r>
      <w:proofErr w:type="spellStart"/>
      <w:r w:rsidR="00C92A87" w:rsidRPr="00FF2B25">
        <w:rPr>
          <w:rFonts w:cs="Times New Roman"/>
          <w:lang w:val="nb-NO"/>
        </w:rPr>
        <w:t>HFKer</w:t>
      </w:r>
      <w:proofErr w:type="spellEnd"/>
      <w:r w:rsidR="00C92A87" w:rsidRPr="00FF2B25">
        <w:rPr>
          <w:rFonts w:cs="Times New Roman"/>
          <w:lang w:val="nb-NO"/>
        </w:rPr>
        <w:t xml:space="preserve">) </w:t>
      </w:r>
      <w:r w:rsidR="00880372" w:rsidRPr="00FF2B25">
        <w:rPr>
          <w:rFonts w:cs="Times New Roman"/>
          <w:lang w:val="nb-NO"/>
        </w:rPr>
        <w:t>som drivgass</w:t>
      </w:r>
      <w:r w:rsidRPr="00FF2B25">
        <w:rPr>
          <w:rFonts w:cs="Times New Roman"/>
          <w:lang w:val="nb-NO"/>
        </w:rPr>
        <w:t>.</w:t>
      </w:r>
      <w:r w:rsidR="0033586D" w:rsidRPr="00FF2B25">
        <w:rPr>
          <w:rFonts w:cs="Times New Roman"/>
          <w:lang w:val="nb-NO"/>
        </w:rPr>
        <w:t xml:space="preserve"> </w:t>
      </w:r>
      <w:r w:rsidR="00C92A87" w:rsidRPr="00FF2B25">
        <w:rPr>
          <w:rFonts w:cs="Times New Roman"/>
          <w:lang w:val="nb-NO"/>
        </w:rPr>
        <w:t xml:space="preserve">For mange vil det være mulig å bytte til behandling med inhalasjonspulver. </w:t>
      </w:r>
      <w:proofErr w:type="spellStart"/>
      <w:r w:rsidR="00252313" w:rsidRPr="00FF2B25">
        <w:rPr>
          <w:rFonts w:cs="Times New Roman"/>
          <w:lang w:val="nb-NO"/>
        </w:rPr>
        <w:t>HFKer</w:t>
      </w:r>
      <w:proofErr w:type="spellEnd"/>
      <w:r w:rsidR="00252313" w:rsidRPr="00FF2B25">
        <w:rPr>
          <w:rFonts w:cs="Times New Roman"/>
          <w:lang w:val="nb-NO"/>
        </w:rPr>
        <w:t xml:space="preserve"> inngår også i bedøvelsesgasser brukt ved operasjoner, der det finnes alternative legemidler. </w:t>
      </w:r>
      <w:r w:rsidR="00C92A87" w:rsidRPr="00FF2B25">
        <w:rPr>
          <w:rFonts w:cs="Times New Roman"/>
          <w:lang w:val="nb-NO"/>
        </w:rPr>
        <w:t xml:space="preserve">Selv om </w:t>
      </w:r>
      <w:r w:rsidR="00252313" w:rsidRPr="00FF2B25">
        <w:rPr>
          <w:rFonts w:cs="Times New Roman"/>
          <w:lang w:val="nb-NO"/>
        </w:rPr>
        <w:t xml:space="preserve">dette </w:t>
      </w:r>
      <w:r w:rsidR="0033586D" w:rsidRPr="00FF2B25">
        <w:rPr>
          <w:rFonts w:cs="Times New Roman"/>
          <w:lang w:val="nb-NO"/>
        </w:rPr>
        <w:t xml:space="preserve">utgjør en </w:t>
      </w:r>
      <w:r w:rsidR="00252313" w:rsidRPr="00FF2B25">
        <w:rPr>
          <w:rFonts w:cs="Times New Roman"/>
          <w:lang w:val="nb-NO"/>
        </w:rPr>
        <w:t>lav</w:t>
      </w:r>
      <w:r w:rsidR="0033586D" w:rsidRPr="00FF2B25">
        <w:rPr>
          <w:rFonts w:cs="Times New Roman"/>
          <w:lang w:val="nb-NO"/>
        </w:rPr>
        <w:t xml:space="preserve"> </w:t>
      </w:r>
      <w:r w:rsidR="00971416" w:rsidRPr="00FF2B25">
        <w:rPr>
          <w:rFonts w:cs="Times New Roman"/>
          <w:lang w:val="nb-NO"/>
        </w:rPr>
        <w:t>andel</w:t>
      </w:r>
      <w:r w:rsidR="0033586D" w:rsidRPr="00FF2B25">
        <w:rPr>
          <w:rFonts w:cs="Times New Roman"/>
          <w:lang w:val="nb-NO"/>
        </w:rPr>
        <w:t xml:space="preserve"> av </w:t>
      </w:r>
      <w:r w:rsidR="00C92A87" w:rsidRPr="00FF2B25">
        <w:rPr>
          <w:rFonts w:cs="Times New Roman"/>
          <w:lang w:val="nb-NO"/>
        </w:rPr>
        <w:t xml:space="preserve">totale HFK-utslipp i Norge, er </w:t>
      </w:r>
      <w:proofErr w:type="spellStart"/>
      <w:r w:rsidR="00C92A87" w:rsidRPr="00FF2B25">
        <w:rPr>
          <w:rFonts w:cs="Times New Roman"/>
          <w:lang w:val="nb-NO"/>
        </w:rPr>
        <w:t>HFKer</w:t>
      </w:r>
      <w:proofErr w:type="spellEnd"/>
      <w:r w:rsidR="00971416" w:rsidRPr="00FF2B25">
        <w:rPr>
          <w:rFonts w:cs="Times New Roman"/>
          <w:lang w:val="nb-NO"/>
        </w:rPr>
        <w:t xml:space="preserve"> </w:t>
      </w:r>
      <w:r w:rsidR="00C92A87" w:rsidRPr="00FF2B25">
        <w:rPr>
          <w:rFonts w:cs="Times New Roman"/>
          <w:lang w:val="nb-NO"/>
        </w:rPr>
        <w:t xml:space="preserve">så potente klimagasser at </w:t>
      </w:r>
      <w:r w:rsidR="00252313" w:rsidRPr="00FF2B25">
        <w:rPr>
          <w:rFonts w:cs="Times New Roman"/>
          <w:lang w:val="nb-NO"/>
        </w:rPr>
        <w:t xml:space="preserve">disse </w:t>
      </w:r>
      <w:r w:rsidR="00C92A87" w:rsidRPr="00FF2B25">
        <w:rPr>
          <w:rFonts w:cs="Times New Roman"/>
          <w:lang w:val="nb-NO"/>
        </w:rPr>
        <w:t>tiltake</w:t>
      </w:r>
      <w:r w:rsidR="00252313" w:rsidRPr="00FF2B25">
        <w:rPr>
          <w:rFonts w:cs="Times New Roman"/>
          <w:lang w:val="nb-NO"/>
        </w:rPr>
        <w:t>ne</w:t>
      </w:r>
      <w:r w:rsidR="00C92A87" w:rsidRPr="00FF2B25">
        <w:rPr>
          <w:rFonts w:cs="Times New Roman"/>
          <w:lang w:val="nb-NO"/>
        </w:rPr>
        <w:t xml:space="preserve"> bør </w:t>
      </w:r>
      <w:r w:rsidR="00252313" w:rsidRPr="00FF2B25">
        <w:rPr>
          <w:rFonts w:cs="Times New Roman"/>
          <w:lang w:val="nb-NO"/>
        </w:rPr>
        <w:t>ses nærmere på i Norge slik man gjør blant annet i England</w:t>
      </w:r>
      <w:r w:rsidR="00C92A87" w:rsidRPr="00FF2B25">
        <w:rPr>
          <w:rFonts w:cs="Times New Roman"/>
          <w:lang w:val="nb-NO"/>
        </w:rPr>
        <w:t>.</w:t>
      </w:r>
    </w:p>
    <w:p w14:paraId="2CA0C0A9" w14:textId="77777777" w:rsidR="00C92A87" w:rsidRPr="00FF2B25" w:rsidRDefault="00C92A87" w:rsidP="00C92A87">
      <w:pPr>
        <w:rPr>
          <w:rFonts w:cs="Times New Roman"/>
          <w:lang w:val="nb-NO"/>
        </w:rPr>
      </w:pPr>
    </w:p>
    <w:p w14:paraId="2E0BD6AE" w14:textId="676F8F6A" w:rsidR="00C92A87" w:rsidRPr="00FF2B25" w:rsidRDefault="00A53D10" w:rsidP="00CB5853">
      <w:pPr>
        <w:pStyle w:val="ListParagraph"/>
        <w:numPr>
          <w:ilvl w:val="0"/>
          <w:numId w:val="4"/>
        </w:numPr>
        <w:rPr>
          <w:rFonts w:cs="Times New Roman"/>
          <w:lang w:val="nb-NO"/>
        </w:rPr>
      </w:pPr>
      <w:r w:rsidRPr="00FF2B25">
        <w:rPr>
          <w:rFonts w:cs="Times New Roman"/>
          <w:lang w:val="nb-NO"/>
        </w:rPr>
        <w:t xml:space="preserve">En enkelt pasient som bytter fra inhalasjonsaerosol til inhalasjonspulver kan redusere eget klimagassavtrykk med 200 – 400 kg CO2-ekvivalenter årlig. </w:t>
      </w:r>
      <w:r w:rsidR="00C92A87" w:rsidRPr="00FF2B25">
        <w:rPr>
          <w:rFonts w:cs="Times New Roman"/>
          <w:lang w:val="nb-NO"/>
        </w:rPr>
        <w:t>Det er ikke gj</w:t>
      </w:r>
      <w:r w:rsidR="00C62CC7" w:rsidRPr="00FF2B25">
        <w:rPr>
          <w:rFonts w:cs="Times New Roman"/>
          <w:lang w:val="nb-NO"/>
        </w:rPr>
        <w:t xml:space="preserve">ort </w:t>
      </w:r>
      <w:r w:rsidR="00C92A87" w:rsidRPr="00FF2B25">
        <w:rPr>
          <w:rFonts w:cs="Times New Roman"/>
          <w:lang w:val="nb-NO"/>
        </w:rPr>
        <w:t xml:space="preserve">studier </w:t>
      </w:r>
      <w:r w:rsidR="00C62CC7" w:rsidRPr="00FF2B25">
        <w:rPr>
          <w:rFonts w:cs="Times New Roman"/>
          <w:lang w:val="nb-NO"/>
        </w:rPr>
        <w:t>av</w:t>
      </w:r>
      <w:r w:rsidR="00C92A87" w:rsidRPr="00FF2B25">
        <w:rPr>
          <w:rFonts w:cs="Times New Roman"/>
          <w:lang w:val="nb-NO"/>
        </w:rPr>
        <w:t xml:space="preserve"> kost-nytte effekten av å delvis erstatte inhalasjonsaerosoler med </w:t>
      </w:r>
      <w:r w:rsidR="00447372">
        <w:rPr>
          <w:rFonts w:cs="Times New Roman"/>
          <w:lang w:val="nb-NO"/>
        </w:rPr>
        <w:t>alternativer</w:t>
      </w:r>
      <w:r w:rsidR="00C92A87" w:rsidRPr="00FF2B25">
        <w:rPr>
          <w:rFonts w:cs="Times New Roman"/>
          <w:lang w:val="nb-NO"/>
        </w:rPr>
        <w:t xml:space="preserve"> i Norge. </w:t>
      </w:r>
      <w:r w:rsidR="00140EDF">
        <w:rPr>
          <w:rFonts w:cs="Times New Roman"/>
          <w:lang w:val="nb-NO"/>
        </w:rPr>
        <w:t>Redusert u</w:t>
      </w:r>
      <w:r w:rsidR="001537C5" w:rsidRPr="00FF2B25">
        <w:rPr>
          <w:rFonts w:cs="Times New Roman"/>
          <w:lang w:val="nb-NO"/>
        </w:rPr>
        <w:t xml:space="preserve">tslipp av </w:t>
      </w:r>
      <w:proofErr w:type="spellStart"/>
      <w:r w:rsidR="001537C5" w:rsidRPr="00FF2B25">
        <w:rPr>
          <w:rFonts w:cs="Times New Roman"/>
          <w:lang w:val="nb-NO"/>
        </w:rPr>
        <w:t>hydrofluorokarboner</w:t>
      </w:r>
      <w:proofErr w:type="spellEnd"/>
      <w:r w:rsidR="001537C5" w:rsidRPr="00FF2B25">
        <w:rPr>
          <w:rFonts w:cs="Times New Roman"/>
          <w:lang w:val="nb-NO"/>
        </w:rPr>
        <w:t xml:space="preserve"> fra inhalasjonsaerosol</w:t>
      </w:r>
      <w:r w:rsidR="00B63BBC" w:rsidRPr="00FF2B25">
        <w:rPr>
          <w:rFonts w:cs="Times New Roman"/>
          <w:lang w:val="nb-NO"/>
        </w:rPr>
        <w:t>er</w:t>
      </w:r>
      <w:r w:rsidR="001537C5" w:rsidRPr="00FF2B25">
        <w:rPr>
          <w:rFonts w:cs="Times New Roman"/>
          <w:lang w:val="nb-NO"/>
        </w:rPr>
        <w:t xml:space="preserve"> bør </w:t>
      </w:r>
      <w:r w:rsidR="00B63BBC" w:rsidRPr="00FF2B25">
        <w:rPr>
          <w:rFonts w:cs="Times New Roman"/>
          <w:lang w:val="nb-NO"/>
        </w:rPr>
        <w:t>inkluderes</w:t>
      </w:r>
      <w:r w:rsidR="001537C5" w:rsidRPr="00FF2B25">
        <w:rPr>
          <w:rFonts w:cs="Times New Roman"/>
          <w:lang w:val="nb-NO"/>
        </w:rPr>
        <w:t xml:space="preserve"> som et mulig tiltaksområde som fortjener videre utredning.</w:t>
      </w:r>
    </w:p>
    <w:p w14:paraId="1737AF66" w14:textId="77777777" w:rsidR="002276DB" w:rsidRPr="00FF2B25" w:rsidRDefault="002276DB" w:rsidP="002276DB">
      <w:pPr>
        <w:rPr>
          <w:rFonts w:cs="Times New Roman"/>
          <w:lang w:val="nb-NO"/>
        </w:rPr>
      </w:pPr>
    </w:p>
    <w:p w14:paraId="4E509BE5" w14:textId="77777777" w:rsidR="00985837" w:rsidRPr="00FF2B25" w:rsidRDefault="00985837" w:rsidP="005667EB">
      <w:pPr>
        <w:rPr>
          <w:rFonts w:cs="Times New Roman"/>
          <w:bCs/>
          <w:u w:val="single"/>
          <w:lang w:val="nb-NO"/>
        </w:rPr>
      </w:pPr>
      <w:r w:rsidRPr="00FF2B25">
        <w:rPr>
          <w:rFonts w:cs="Times New Roman"/>
          <w:bCs/>
          <w:u w:val="single"/>
          <w:lang w:val="nb-NO"/>
        </w:rPr>
        <w:t xml:space="preserve">Kapittel </w:t>
      </w:r>
      <w:r w:rsidR="005667EB" w:rsidRPr="00FF2B25">
        <w:rPr>
          <w:rFonts w:cs="Times New Roman"/>
          <w:bCs/>
          <w:u w:val="single"/>
          <w:lang w:val="nb-NO"/>
        </w:rPr>
        <w:t>12 Kommunenes rolle</w:t>
      </w:r>
    </w:p>
    <w:p w14:paraId="057970BE" w14:textId="77777777" w:rsidR="0040207C" w:rsidRPr="00FF2B25" w:rsidRDefault="0040207C" w:rsidP="0040207C">
      <w:pPr>
        <w:rPr>
          <w:rFonts w:cs="Times New Roman"/>
          <w:b/>
          <w:bCs/>
          <w:lang w:val="nb-NO"/>
        </w:rPr>
      </w:pPr>
    </w:p>
    <w:p w14:paraId="1EE6E69E" w14:textId="3F0D3B3B" w:rsidR="00C22A3B" w:rsidRPr="00D620B6" w:rsidRDefault="00C22A3B" w:rsidP="00CB5853">
      <w:pPr>
        <w:pStyle w:val="ListParagraph"/>
        <w:numPr>
          <w:ilvl w:val="0"/>
          <w:numId w:val="5"/>
        </w:numPr>
        <w:rPr>
          <w:rFonts w:cs="Times New Roman"/>
          <w:lang w:val="nb-NO"/>
        </w:rPr>
      </w:pPr>
      <w:r w:rsidRPr="00FF2B25">
        <w:rPr>
          <w:rFonts w:cs="Times New Roman"/>
          <w:lang w:val="nb-NO"/>
        </w:rPr>
        <w:t xml:space="preserve">Holdninger og atferd </w:t>
      </w:r>
      <w:r w:rsidR="007B5BDC" w:rsidRPr="00FF2B25">
        <w:rPr>
          <w:rFonts w:cs="Times New Roman"/>
          <w:lang w:val="nb-NO"/>
        </w:rPr>
        <w:t xml:space="preserve">hos befolkningen </w:t>
      </w:r>
      <w:r w:rsidRPr="00FF2B25">
        <w:rPr>
          <w:rFonts w:cs="Times New Roman"/>
          <w:lang w:val="nb-NO"/>
        </w:rPr>
        <w:t>beskrives som barrierer</w:t>
      </w:r>
      <w:r w:rsidR="007B5BDC" w:rsidRPr="00FF2B25">
        <w:rPr>
          <w:rFonts w:cs="Times New Roman"/>
          <w:lang w:val="nb-NO"/>
        </w:rPr>
        <w:t xml:space="preserve"> mot flere av Klimakurens tiltak. </w:t>
      </w:r>
      <w:r w:rsidR="00D70338" w:rsidRPr="00FF2B25">
        <w:rPr>
          <w:rFonts w:cs="Times New Roman"/>
          <w:lang w:val="nb-NO"/>
        </w:rPr>
        <w:t>Fastleger, f</w:t>
      </w:r>
      <w:r w:rsidR="008B4872" w:rsidRPr="00FF2B25">
        <w:rPr>
          <w:rFonts w:cs="Times New Roman"/>
          <w:lang w:val="nb-NO"/>
        </w:rPr>
        <w:t xml:space="preserve">risklivssentraler </w:t>
      </w:r>
      <w:r w:rsidR="00D70338" w:rsidRPr="00FF2B25">
        <w:rPr>
          <w:rFonts w:cs="Times New Roman"/>
          <w:lang w:val="nb-NO"/>
        </w:rPr>
        <w:t xml:space="preserve">og andre deler av kommunale helsetjenester har kompetanse </w:t>
      </w:r>
      <w:r w:rsidR="00110BF4" w:rsidRPr="00FF2B25">
        <w:rPr>
          <w:rFonts w:cs="Times New Roman"/>
          <w:lang w:val="nb-NO"/>
        </w:rPr>
        <w:t>nettopp om</w:t>
      </w:r>
      <w:r w:rsidR="00D70338" w:rsidRPr="00FF2B25">
        <w:rPr>
          <w:rFonts w:cs="Times New Roman"/>
          <w:lang w:val="nb-NO"/>
        </w:rPr>
        <w:t xml:space="preserve"> </w:t>
      </w:r>
      <w:r w:rsidR="00110BF4" w:rsidRPr="00FF2B25">
        <w:rPr>
          <w:rFonts w:cs="Times New Roman"/>
          <w:lang w:val="nb-NO"/>
        </w:rPr>
        <w:t xml:space="preserve">atferdsendring og </w:t>
      </w:r>
      <w:r w:rsidR="00D70338" w:rsidRPr="00FF2B25">
        <w:rPr>
          <w:rFonts w:cs="Times New Roman"/>
          <w:lang w:val="nb-NO"/>
        </w:rPr>
        <w:t>holdningsskapende arbeid.</w:t>
      </w:r>
      <w:r w:rsidR="00D620B6" w:rsidRPr="00FF2B25">
        <w:rPr>
          <w:rFonts w:cs="Times New Roman"/>
          <w:lang w:val="nb-NO"/>
        </w:rPr>
        <w:t xml:space="preserve"> </w:t>
      </w:r>
      <w:r w:rsidR="00B55FC9" w:rsidRPr="00FF2B25">
        <w:rPr>
          <w:rFonts w:cs="Times New Roman"/>
          <w:lang w:val="nb-NO"/>
        </w:rPr>
        <w:t xml:space="preserve">Kommunens rolle i atferdsendring og kompetansen til kommunale helsetjenester </w:t>
      </w:r>
      <w:r w:rsidR="00110BF4" w:rsidRPr="00FF2B25">
        <w:rPr>
          <w:rFonts w:cs="Times New Roman"/>
          <w:lang w:val="nb-NO"/>
        </w:rPr>
        <w:t xml:space="preserve">på </w:t>
      </w:r>
      <w:r w:rsidR="00B55FC9" w:rsidRPr="00FF2B25">
        <w:rPr>
          <w:rFonts w:cs="Times New Roman"/>
          <w:lang w:val="nb-NO"/>
        </w:rPr>
        <w:t>området bør inkluderes i listen over kommunale virkemidler.</w:t>
      </w:r>
      <w:r w:rsidR="00DF5F3F" w:rsidRPr="00FF2B25">
        <w:rPr>
          <w:rFonts w:cs="Times New Roman"/>
          <w:lang w:val="nb-NO"/>
        </w:rPr>
        <w:t xml:space="preserve"> For eksempler på konkrete tiltak for atferdsendring vises </w:t>
      </w:r>
      <w:r w:rsidR="00D620B6" w:rsidRPr="00FF2B25">
        <w:rPr>
          <w:rFonts w:cs="Times New Roman"/>
          <w:lang w:val="nb-NO"/>
        </w:rPr>
        <w:t xml:space="preserve">det </w:t>
      </w:r>
      <w:r w:rsidR="00DF5F3F" w:rsidRPr="00FF2B25">
        <w:rPr>
          <w:rFonts w:cs="Times New Roman"/>
          <w:lang w:val="nb-NO"/>
        </w:rPr>
        <w:t xml:space="preserve">til Legeforeningens rapport fra 2012, </w:t>
      </w:r>
      <w:r w:rsidR="00DF5F3F" w:rsidRPr="00F17298">
        <w:rPr>
          <w:rFonts w:cs="Times New Roman"/>
          <w:i/>
          <w:iCs/>
          <w:lang w:val="nb-NO"/>
        </w:rPr>
        <w:t>Pulsen opp for bedre helse</w:t>
      </w:r>
      <w:r w:rsidR="00D620B6" w:rsidRPr="00D620B6">
        <w:rPr>
          <w:rFonts w:cs="Times New Roman"/>
          <w:lang w:val="nb-NO"/>
        </w:rPr>
        <w:t xml:space="preserve"> </w:t>
      </w:r>
      <w:sdt>
        <w:sdtPr>
          <w:rPr>
            <w:rFonts w:cs="Times New Roman"/>
            <w:lang w:val="nb-NO"/>
          </w:rPr>
          <w:id w:val="592669971"/>
          <w:citation/>
        </w:sdtPr>
        <w:sdtEndPr/>
        <w:sdtContent>
          <w:r w:rsidR="00D620B6" w:rsidRPr="00FF2B25">
            <w:rPr>
              <w:rFonts w:cs="Times New Roman"/>
              <w:lang w:val="nb-NO"/>
            </w:rPr>
            <w:fldChar w:fldCharType="begin"/>
          </w:r>
          <w:r w:rsidR="00D620B6" w:rsidRPr="00FF2B25">
            <w:rPr>
              <w:rFonts w:cs="Times New Roman"/>
              <w:lang w:val="nb-NO"/>
            </w:rPr>
            <w:instrText xml:space="preserve"> CITATION Leg12 \l 1044 </w:instrText>
          </w:r>
          <w:r w:rsidR="00D620B6" w:rsidRPr="00FF2B25">
            <w:rPr>
              <w:rFonts w:cs="Times New Roman"/>
              <w:lang w:val="nb-NO"/>
            </w:rPr>
            <w:fldChar w:fldCharType="separate"/>
          </w:r>
          <w:r w:rsidR="00BE54C7" w:rsidRPr="00BE54C7">
            <w:rPr>
              <w:rFonts w:cs="Times New Roman"/>
              <w:noProof/>
              <w:lang w:val="nb-NO"/>
            </w:rPr>
            <w:t>(10)</w:t>
          </w:r>
          <w:r w:rsidR="00D620B6" w:rsidRPr="00FF2B25">
            <w:rPr>
              <w:rFonts w:cs="Times New Roman"/>
              <w:lang w:val="nb-NO"/>
            </w:rPr>
            <w:fldChar w:fldCharType="end"/>
          </w:r>
        </w:sdtContent>
      </w:sdt>
      <w:r w:rsidR="00D57727">
        <w:rPr>
          <w:rFonts w:cs="Times New Roman"/>
          <w:lang w:val="nb-NO"/>
        </w:rPr>
        <w:t>.</w:t>
      </w:r>
    </w:p>
    <w:p w14:paraId="3484049D" w14:textId="77777777" w:rsidR="00880372" w:rsidRPr="0044566F" w:rsidRDefault="00880372" w:rsidP="009D3D76">
      <w:pPr>
        <w:rPr>
          <w:rFonts w:cs="Times New Roman"/>
          <w:lang w:val="nb-NO"/>
        </w:rPr>
      </w:pPr>
    </w:p>
    <w:p w14:paraId="47B1D579" w14:textId="77777777" w:rsidR="00880372" w:rsidRPr="002A599D" w:rsidRDefault="00D620B6" w:rsidP="009D3D76">
      <w:pPr>
        <w:rPr>
          <w:rFonts w:cs="Times New Roman"/>
          <w:lang w:val="nb-NO"/>
        </w:rPr>
      </w:pPr>
      <w:r w:rsidRPr="00434EDC">
        <w:rPr>
          <w:rFonts w:cs="Times New Roman"/>
          <w:lang w:val="nb-NO"/>
        </w:rPr>
        <w:t xml:space="preserve">På vegne av </w:t>
      </w:r>
      <w:proofErr w:type="spellStart"/>
      <w:r w:rsidRPr="00434EDC">
        <w:rPr>
          <w:rFonts w:cs="Times New Roman"/>
          <w:lang w:val="nb-NO"/>
        </w:rPr>
        <w:t>i</w:t>
      </w:r>
      <w:r w:rsidR="00880372" w:rsidRPr="00434EDC">
        <w:rPr>
          <w:rFonts w:cs="Times New Roman"/>
          <w:lang w:val="nb-NO"/>
        </w:rPr>
        <w:t>nterimstyret</w:t>
      </w:r>
      <w:proofErr w:type="spellEnd"/>
      <w:r w:rsidRPr="00434EDC">
        <w:rPr>
          <w:rFonts w:cs="Times New Roman"/>
          <w:lang w:val="nb-NO"/>
        </w:rPr>
        <w:t xml:space="preserve">, </w:t>
      </w:r>
      <w:r w:rsidR="00880372" w:rsidRPr="00434EDC">
        <w:rPr>
          <w:rFonts w:cs="Times New Roman"/>
          <w:lang w:val="nb-NO"/>
        </w:rPr>
        <w:t>Legenes klimaaksjon</w:t>
      </w:r>
    </w:p>
    <w:p w14:paraId="0C576604" w14:textId="77777777" w:rsidR="00D620B6" w:rsidRPr="002A599D" w:rsidRDefault="00D620B6" w:rsidP="009D3D76">
      <w:pPr>
        <w:rPr>
          <w:rFonts w:cs="Times New Roman"/>
          <w:lang w:val="nb-NO"/>
        </w:rPr>
      </w:pPr>
    </w:p>
    <w:p w14:paraId="39F7E599" w14:textId="77777777" w:rsidR="00140856" w:rsidRPr="00F17298" w:rsidRDefault="00D620B6" w:rsidP="009D3D76">
      <w:pPr>
        <w:rPr>
          <w:rFonts w:cs="Times New Roman"/>
          <w:lang w:val="nn-NO"/>
        </w:rPr>
      </w:pPr>
      <w:r w:rsidRPr="00F17298">
        <w:rPr>
          <w:rFonts w:cs="Times New Roman"/>
          <w:lang w:val="nn-NO"/>
        </w:rPr>
        <w:t>Knut Mork Skagen</w:t>
      </w:r>
    </w:p>
    <w:p w14:paraId="762FF486" w14:textId="77777777" w:rsidR="00D620B6" w:rsidRDefault="00D620B6" w:rsidP="009D3D76">
      <w:pPr>
        <w:rPr>
          <w:rFonts w:cs="Times New Roman"/>
          <w:lang w:val="nn-NO"/>
        </w:rPr>
      </w:pPr>
      <w:r w:rsidRPr="00F17298">
        <w:rPr>
          <w:rFonts w:cs="Times New Roman"/>
          <w:lang w:val="nn-NO"/>
        </w:rPr>
        <w:t>Erlend T. Aasheim</w:t>
      </w:r>
    </w:p>
    <w:p w14:paraId="28C49FA2" w14:textId="77777777" w:rsidR="00140856" w:rsidRPr="00266542" w:rsidRDefault="00140856" w:rsidP="009D3D76">
      <w:pPr>
        <w:rPr>
          <w:rFonts w:cs="Times New Roman"/>
          <w:lang w:val="en-US"/>
        </w:rPr>
      </w:pPr>
      <w:r w:rsidRPr="00266542">
        <w:rPr>
          <w:rFonts w:cs="Times New Roman"/>
          <w:lang w:val="en-US"/>
        </w:rPr>
        <w:t xml:space="preserve">Gunnar </w:t>
      </w:r>
      <w:proofErr w:type="spellStart"/>
      <w:r w:rsidRPr="00266542">
        <w:rPr>
          <w:rFonts w:cs="Times New Roman"/>
          <w:lang w:val="en-US"/>
        </w:rPr>
        <w:t>Kvåle</w:t>
      </w:r>
      <w:proofErr w:type="spellEnd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en-GB" w:bidi="ar-SA"/>
        </w:rPr>
        <w:id w:val="823941469"/>
        <w:docPartObj>
          <w:docPartGallery w:val="Bibliographies"/>
          <w:docPartUnique/>
        </w:docPartObj>
      </w:sdtPr>
      <w:sdtEndPr/>
      <w:sdtContent>
        <w:p w14:paraId="1A2CD382" w14:textId="62526C74" w:rsidR="00D620B6" w:rsidRDefault="00D620B6">
          <w:pPr>
            <w:pStyle w:val="Heading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proofErr w:type="spellStart"/>
          <w:r w:rsidRPr="002E3823">
            <w:rPr>
              <w:rFonts w:ascii="Times New Roman" w:hAnsi="Times New Roman" w:cs="Times New Roman"/>
              <w:color w:val="auto"/>
              <w:sz w:val="24"/>
              <w:szCs w:val="24"/>
            </w:rPr>
            <w:t>Referanser</w:t>
          </w:r>
          <w:proofErr w:type="spellEnd"/>
        </w:p>
        <w:p w14:paraId="0F178432" w14:textId="77777777" w:rsidR="00266542" w:rsidRPr="00BE54C7" w:rsidRDefault="00266542" w:rsidP="002E3823"/>
        <w:p w14:paraId="03070C68" w14:textId="3A2A22A8" w:rsidR="00BE54C7" w:rsidRDefault="00BE54C7" w:rsidP="00BE54C7">
          <w:pPr>
            <w:pStyle w:val="Bibliography"/>
            <w:rPr>
              <w:noProof/>
              <w:lang w:val="nb-NO"/>
            </w:rPr>
          </w:pPr>
          <w:r w:rsidRPr="002E3823">
            <w:rPr>
              <w:noProof/>
              <w:lang w:val="en-US"/>
            </w:rPr>
            <w:t xml:space="preserve">1. </w:t>
          </w:r>
          <w:r w:rsidRPr="002E3823">
            <w:rPr>
              <w:b/>
              <w:bCs/>
              <w:noProof/>
              <w:lang w:val="en-US"/>
            </w:rPr>
            <w:t>WHO.</w:t>
          </w:r>
          <w:r w:rsidRPr="002E3823">
            <w:rPr>
              <w:noProof/>
              <w:lang w:val="en-US"/>
            </w:rPr>
            <w:t xml:space="preserve"> WHO Review: Health in the Nationally Determined Contributions. </w:t>
          </w:r>
          <w:r>
            <w:rPr>
              <w:noProof/>
              <w:lang w:val="nb-NO"/>
            </w:rPr>
            <w:t xml:space="preserve">[Internett] 19 desember 2019. </w:t>
          </w:r>
          <w:hyperlink r:id="rId6" w:history="1">
            <w:r w:rsidR="002E3823" w:rsidRPr="00B7282E">
              <w:rPr>
                <w:rStyle w:val="Hyperlink"/>
                <w:noProof/>
                <w:lang w:val="nb-NO"/>
              </w:rPr>
              <w:t>https://www.who.int/publications-detail/who-review-health-in-the-ndcs</w:t>
            </w:r>
          </w:hyperlink>
          <w:r>
            <w:rPr>
              <w:noProof/>
              <w:lang w:val="nb-NO"/>
            </w:rPr>
            <w:t>.</w:t>
          </w:r>
        </w:p>
        <w:p w14:paraId="1B4DA060" w14:textId="77777777" w:rsidR="002E3823" w:rsidRPr="002E3823" w:rsidRDefault="002E3823" w:rsidP="002E3823">
          <w:pPr>
            <w:rPr>
              <w:lang w:val="nb-NO"/>
            </w:rPr>
          </w:pPr>
        </w:p>
        <w:p w14:paraId="4073A7BB" w14:textId="07556858" w:rsidR="00BE54C7" w:rsidRDefault="00BE54C7" w:rsidP="00BE54C7">
          <w:pPr>
            <w:pStyle w:val="Bibliography"/>
            <w:rPr>
              <w:noProof/>
              <w:lang w:val="nb-NO"/>
            </w:rPr>
          </w:pPr>
          <w:r w:rsidRPr="002E3823">
            <w:rPr>
              <w:noProof/>
              <w:lang w:val="en-US"/>
            </w:rPr>
            <w:t xml:space="preserve">2. </w:t>
          </w:r>
          <w:r w:rsidRPr="002E3823">
            <w:rPr>
              <w:b/>
              <w:bCs/>
              <w:noProof/>
              <w:lang w:val="en-US"/>
            </w:rPr>
            <w:t>Kartha, Sivan, Holz, Christian og Athanasiou, Tom.</w:t>
          </w:r>
          <w:r w:rsidRPr="002E3823">
            <w:rPr>
              <w:noProof/>
              <w:lang w:val="en-US"/>
            </w:rPr>
            <w:t xml:space="preserve"> Norway's Fair Share. </w:t>
          </w:r>
          <w:r>
            <w:rPr>
              <w:noProof/>
              <w:lang w:val="nb-NO"/>
            </w:rPr>
            <w:t xml:space="preserve">[Internett] 2018. </w:t>
          </w:r>
          <w:hyperlink r:id="rId7" w:history="1">
            <w:r w:rsidR="002E3823" w:rsidRPr="00B7282E">
              <w:rPr>
                <w:rStyle w:val="Hyperlink"/>
                <w:noProof/>
                <w:lang w:val="nb-NO"/>
              </w:rPr>
              <w:t>https://www.kirkensnodhjelp.no/globalassets/lanserte-rapporter/2018/norways-fair-share-2018_web.pdf</w:t>
            </w:r>
          </w:hyperlink>
          <w:r>
            <w:rPr>
              <w:noProof/>
              <w:lang w:val="nb-NO"/>
            </w:rPr>
            <w:t>.</w:t>
          </w:r>
        </w:p>
        <w:p w14:paraId="3BA36224" w14:textId="77777777" w:rsidR="002E3823" w:rsidRPr="002E3823" w:rsidRDefault="002E3823" w:rsidP="002E3823">
          <w:pPr>
            <w:rPr>
              <w:lang w:val="nb-NO"/>
            </w:rPr>
          </w:pPr>
        </w:p>
        <w:p w14:paraId="2FF68262" w14:textId="2496C128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3. </w:t>
          </w:r>
          <w:r>
            <w:rPr>
              <w:b/>
              <w:bCs/>
              <w:noProof/>
              <w:lang w:val="nb-NO"/>
            </w:rPr>
            <w:t>Klima- og forurensningsdirektoratet.</w:t>
          </w:r>
          <w:r>
            <w:rPr>
              <w:noProof/>
              <w:lang w:val="nb-NO"/>
            </w:rPr>
            <w:t xml:space="preserve"> Klimakur 2020. [Internett] 17 februar 2020. </w:t>
          </w:r>
          <w:hyperlink r:id="rId8" w:history="1">
            <w:r w:rsidR="002E3823" w:rsidRPr="00B7282E">
              <w:rPr>
                <w:rStyle w:val="Hyperlink"/>
                <w:noProof/>
                <w:lang w:val="nb-NO"/>
              </w:rPr>
              <w:t>https://www.miljodirektoratet.no/ansvarsomrader/klima/klimatiltak/klimakur/klimakur-2020/</w:t>
            </w:r>
          </w:hyperlink>
          <w:r>
            <w:rPr>
              <w:noProof/>
              <w:lang w:val="nb-NO"/>
            </w:rPr>
            <w:t>.</w:t>
          </w:r>
        </w:p>
        <w:p w14:paraId="32DA5F69" w14:textId="77777777" w:rsidR="002E3823" w:rsidRPr="002E3823" w:rsidRDefault="002E3823" w:rsidP="002E3823">
          <w:pPr>
            <w:rPr>
              <w:lang w:val="nb-NO"/>
            </w:rPr>
          </w:pPr>
        </w:p>
        <w:p w14:paraId="1EF4C517" w14:textId="520B4AD2" w:rsidR="00BE54C7" w:rsidRDefault="00BE54C7" w:rsidP="00BE54C7">
          <w:pPr>
            <w:pStyle w:val="Bibliography"/>
            <w:rPr>
              <w:noProof/>
              <w:lang w:val="nb-NO"/>
            </w:rPr>
          </w:pPr>
          <w:r w:rsidRPr="002E3823">
            <w:rPr>
              <w:noProof/>
              <w:lang w:val="en-US"/>
            </w:rPr>
            <w:t xml:space="preserve">4. </w:t>
          </w:r>
          <w:r w:rsidRPr="002E3823">
            <w:rPr>
              <w:b/>
              <w:bCs/>
              <w:noProof/>
              <w:lang w:val="en-US"/>
            </w:rPr>
            <w:t>WHO–UNICEF–Lancet Commission.</w:t>
          </w:r>
          <w:r w:rsidRPr="002E3823">
            <w:rPr>
              <w:noProof/>
              <w:lang w:val="en-US"/>
            </w:rPr>
            <w:t xml:space="preserve"> A future for the world's children? </w:t>
          </w:r>
          <w:r>
            <w:rPr>
              <w:noProof/>
              <w:lang w:val="nb-NO"/>
            </w:rPr>
            <w:t xml:space="preserve">[Internett] 22 februar 2020. </w:t>
          </w:r>
          <w:hyperlink r:id="rId9" w:history="1">
            <w:r w:rsidR="002E3823" w:rsidRPr="00B7282E">
              <w:rPr>
                <w:rStyle w:val="Hyperlink"/>
                <w:noProof/>
                <w:lang w:val="nb-NO"/>
              </w:rPr>
              <w:t>https://www.thelancet.com/journals/lancet/article/PIIS0140-6736(19)32540-1/fulltext</w:t>
            </w:r>
          </w:hyperlink>
          <w:r>
            <w:rPr>
              <w:noProof/>
              <w:lang w:val="nb-NO"/>
            </w:rPr>
            <w:t>.</w:t>
          </w:r>
        </w:p>
        <w:p w14:paraId="40B06846" w14:textId="77777777" w:rsidR="002E3823" w:rsidRPr="002E3823" w:rsidRDefault="002E3823" w:rsidP="002E3823">
          <w:pPr>
            <w:rPr>
              <w:lang w:val="nb-NO"/>
            </w:rPr>
          </w:pPr>
        </w:p>
        <w:p w14:paraId="2F39D4E1" w14:textId="20021D3D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5. </w:t>
          </w:r>
          <w:r>
            <w:rPr>
              <w:b/>
              <w:bCs/>
              <w:noProof/>
              <w:lang w:val="nb-NO"/>
            </w:rPr>
            <w:t>Bartlett, Jesamine, et al.</w:t>
          </w:r>
          <w:r>
            <w:rPr>
              <w:noProof/>
              <w:lang w:val="nb-NO"/>
            </w:rPr>
            <w:t xml:space="preserve"> Carbon storage in Norwegian ecosystems. [Internett] 10 april 2020. </w:t>
          </w:r>
          <w:hyperlink r:id="rId10" w:history="1">
            <w:r w:rsidR="002E3823" w:rsidRPr="00B7282E">
              <w:rPr>
                <w:rStyle w:val="Hyperlink"/>
                <w:noProof/>
                <w:lang w:val="nb-NO"/>
              </w:rPr>
              <w:t>https://brage.nina.no/nina-xmlui/handle/11250/2644829</w:t>
            </w:r>
          </w:hyperlink>
          <w:r>
            <w:rPr>
              <w:noProof/>
              <w:lang w:val="nb-NO"/>
            </w:rPr>
            <w:t>.</w:t>
          </w:r>
        </w:p>
        <w:p w14:paraId="06C7F14A" w14:textId="77777777" w:rsidR="002E3823" w:rsidRPr="002E3823" w:rsidRDefault="002E3823" w:rsidP="002E3823">
          <w:pPr>
            <w:rPr>
              <w:lang w:val="nb-NO"/>
            </w:rPr>
          </w:pPr>
        </w:p>
        <w:p w14:paraId="58A88731" w14:textId="165D3F18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6. </w:t>
          </w:r>
          <w:r>
            <w:rPr>
              <w:b/>
              <w:bCs/>
              <w:noProof/>
              <w:lang w:val="nb-NO"/>
            </w:rPr>
            <w:t>Helsedirektoratet.</w:t>
          </w:r>
          <w:r>
            <w:rPr>
              <w:noProof/>
              <w:lang w:val="nb-NO"/>
            </w:rPr>
            <w:t xml:space="preserve"> Kunnskapsgrunnlag fysisk aktivitet. [Internett] februar 2014. </w:t>
          </w:r>
          <w:hyperlink r:id="rId11" w:history="1">
            <w:r w:rsidR="002E3823" w:rsidRPr="00B7282E">
              <w:rPr>
                <w:rStyle w:val="Hyperlink"/>
                <w:noProof/>
                <w:lang w:val="nb-NO"/>
              </w:rPr>
              <w:t>https://www.helsedirektoratet.no/rapporter/kunnskapsgrunnlag-for-fysisk-aktivitet-innspill-til-departementet/Kunnskapsgrunnlag%20for%20fysisk%20aktivitet%20innspill%20til%20departementet.pdf/_/attachment/inline/d7fb591e-ded4-4da9-b1c4-6dcbe82d8442:75b205e</w:t>
            </w:r>
          </w:hyperlink>
          <w:r>
            <w:rPr>
              <w:noProof/>
              <w:lang w:val="nb-NO"/>
            </w:rPr>
            <w:t>.</w:t>
          </w:r>
        </w:p>
        <w:p w14:paraId="06C7BF98" w14:textId="77777777" w:rsidR="002E3823" w:rsidRPr="002E3823" w:rsidRDefault="002E3823" w:rsidP="002E3823">
          <w:pPr>
            <w:rPr>
              <w:lang w:val="nb-NO"/>
            </w:rPr>
          </w:pPr>
        </w:p>
        <w:p w14:paraId="54573944" w14:textId="44E35D8D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7. </w:t>
          </w:r>
          <w:r>
            <w:rPr>
              <w:b/>
              <w:bCs/>
              <w:noProof/>
              <w:lang w:val="nb-NO"/>
            </w:rPr>
            <w:t>Flügel, Stefan og Madslien, Anne.</w:t>
          </w:r>
          <w:r>
            <w:rPr>
              <w:noProof/>
              <w:lang w:val="nb-NO"/>
            </w:rPr>
            <w:t xml:space="preserve"> Beregning av samfunnsøkonomisk nytte av planlagte sykkelekspressveger med verktøyet EkspressEffekt. [Internett] mars 2017. </w:t>
          </w:r>
          <w:hyperlink r:id="rId12" w:history="1">
            <w:r w:rsidR="002E3823" w:rsidRPr="00B7282E">
              <w:rPr>
                <w:rStyle w:val="Hyperlink"/>
                <w:noProof/>
                <w:lang w:val="nb-NO"/>
              </w:rPr>
              <w:t>https://www.toi.no/publikasjoner/beregning-av-samfunnsokonomisk-nytte-av-planlagte-sykkelekspressveger-med-verktoyet-ekspresseffekt-article34254-8.html</w:t>
            </w:r>
          </w:hyperlink>
          <w:r>
            <w:rPr>
              <w:noProof/>
              <w:lang w:val="nb-NO"/>
            </w:rPr>
            <w:t>.</w:t>
          </w:r>
        </w:p>
        <w:p w14:paraId="457F8620" w14:textId="77777777" w:rsidR="002E3823" w:rsidRPr="002E3823" w:rsidRDefault="002E3823" w:rsidP="002E3823">
          <w:pPr>
            <w:rPr>
              <w:lang w:val="nb-NO"/>
            </w:rPr>
          </w:pPr>
        </w:p>
        <w:p w14:paraId="313CD712" w14:textId="24A093A9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8. </w:t>
          </w:r>
          <w:r>
            <w:rPr>
              <w:b/>
              <w:bCs/>
              <w:noProof/>
              <w:lang w:val="nb-NO"/>
            </w:rPr>
            <w:t>Folkehelseinstituttet.</w:t>
          </w:r>
          <w:r>
            <w:rPr>
              <w:noProof/>
              <w:lang w:val="nb-NO"/>
            </w:rPr>
            <w:t xml:space="preserve"> Støy, helseplager og hørseltap i Norge. [Internett] 5 september 2014. </w:t>
          </w:r>
          <w:hyperlink r:id="rId13" w:history="1">
            <w:r w:rsidR="002E3823" w:rsidRPr="00B7282E">
              <w:rPr>
                <w:rStyle w:val="Hyperlink"/>
                <w:noProof/>
                <w:lang w:val="nb-NO"/>
              </w:rPr>
              <w:t>https://www.fhi.no/nettpub/hin/miljo/stoy/</w:t>
            </w:r>
          </w:hyperlink>
          <w:r>
            <w:rPr>
              <w:noProof/>
              <w:lang w:val="nb-NO"/>
            </w:rPr>
            <w:t>.</w:t>
          </w:r>
        </w:p>
        <w:p w14:paraId="54808662" w14:textId="77777777" w:rsidR="002E3823" w:rsidRPr="002E3823" w:rsidRDefault="002E3823" w:rsidP="002E3823">
          <w:pPr>
            <w:rPr>
              <w:lang w:val="nb-NO"/>
            </w:rPr>
          </w:pPr>
        </w:p>
        <w:p w14:paraId="0613A090" w14:textId="15684133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9. </w:t>
          </w:r>
          <w:r>
            <w:rPr>
              <w:b/>
              <w:bCs/>
              <w:noProof/>
              <w:lang w:val="nb-NO"/>
            </w:rPr>
            <w:t>Helsedirektoratet.</w:t>
          </w:r>
          <w:r>
            <w:rPr>
              <w:noProof/>
              <w:lang w:val="nb-NO"/>
            </w:rPr>
            <w:t xml:space="preserve"> Samfunnsgevinster av å følge Helsedirektoratets kostråd. [Internett] mars 2016. </w:t>
          </w:r>
          <w:hyperlink r:id="rId14" w:history="1">
            <w:r w:rsidR="002E3823" w:rsidRPr="00B7282E">
              <w:rPr>
                <w:rStyle w:val="Hyperlink"/>
                <w:noProof/>
                <w:lang w:val="nb-NO"/>
              </w:rPr>
              <w:t>https://www.helsedirektoratet.no/rapporter/samfunnsgevinster-av-a-folge-helsedirektoratets-kostrad/Samfunnsgevins</w:t>
            </w:r>
            <w:r w:rsidR="002E3823" w:rsidRPr="00B7282E">
              <w:rPr>
                <w:rStyle w:val="Hyperlink"/>
                <w:noProof/>
                <w:lang w:val="nb-NO"/>
              </w:rPr>
              <w:t>t</w:t>
            </w:r>
            <w:r w:rsidR="002E3823" w:rsidRPr="00B7282E">
              <w:rPr>
                <w:rStyle w:val="Hyperlink"/>
                <w:noProof/>
                <w:lang w:val="nb-NO"/>
              </w:rPr>
              <w:t>er</w:t>
            </w:r>
            <w:r w:rsidR="002E3823" w:rsidRPr="00B7282E">
              <w:rPr>
                <w:rStyle w:val="Hyperlink"/>
                <w:noProof/>
                <w:lang w:val="nb-NO"/>
              </w:rPr>
              <w:t>%</w:t>
            </w:r>
            <w:r w:rsidR="002E3823" w:rsidRPr="00B7282E">
              <w:rPr>
                <w:rStyle w:val="Hyperlink"/>
                <w:noProof/>
                <w:lang w:val="nb-NO"/>
              </w:rPr>
              <w:t>20av%20%C3%A5%20f%C3%B8lge%20Helsedirektoratets%20kostr%C3%A5d.pdf</w:t>
            </w:r>
          </w:hyperlink>
          <w:r>
            <w:rPr>
              <w:noProof/>
              <w:lang w:val="nb-NO"/>
            </w:rPr>
            <w:t>.</w:t>
          </w:r>
        </w:p>
        <w:p w14:paraId="1C795347" w14:textId="77777777" w:rsidR="002E3823" w:rsidRPr="002E3823" w:rsidRDefault="002E3823" w:rsidP="002E3823">
          <w:pPr>
            <w:rPr>
              <w:lang w:val="nb-NO"/>
            </w:rPr>
          </w:pPr>
        </w:p>
        <w:p w14:paraId="3A0371AE" w14:textId="512D4727" w:rsidR="00BE54C7" w:rsidRDefault="00BE54C7" w:rsidP="00BE54C7">
          <w:pPr>
            <w:pStyle w:val="Bibliography"/>
            <w:rPr>
              <w:noProof/>
              <w:lang w:val="nb-NO"/>
            </w:rPr>
          </w:pPr>
          <w:r>
            <w:rPr>
              <w:noProof/>
              <w:lang w:val="nb-NO"/>
            </w:rPr>
            <w:t xml:space="preserve">10. </w:t>
          </w:r>
          <w:r>
            <w:rPr>
              <w:b/>
              <w:bCs/>
              <w:noProof/>
              <w:lang w:val="nb-NO"/>
            </w:rPr>
            <w:t>Legeforeningen.</w:t>
          </w:r>
          <w:r>
            <w:rPr>
              <w:noProof/>
              <w:lang w:val="nb-NO"/>
            </w:rPr>
            <w:t xml:space="preserve"> Pulsen opp for bedre helse. [Internett] 30 mai 2012. </w:t>
          </w:r>
          <w:hyperlink r:id="rId15" w:history="1">
            <w:r w:rsidR="002E3823" w:rsidRPr="00B7282E">
              <w:rPr>
                <w:rStyle w:val="Hyperlink"/>
                <w:noProof/>
                <w:lang w:val="nb-NO"/>
              </w:rPr>
              <w:t>https://www.legeforeningen.no/contentassets/f9d8a39af6fd4f2a9cb180c86469c8f5/statusrapport-2012-pulsen-opp.pdf</w:t>
            </w:r>
          </w:hyperlink>
          <w:r>
            <w:rPr>
              <w:noProof/>
              <w:lang w:val="nb-NO"/>
            </w:rPr>
            <w:t>.</w:t>
          </w:r>
        </w:p>
        <w:p w14:paraId="17B98A58" w14:textId="77777777" w:rsidR="002E3823" w:rsidRPr="002E3823" w:rsidRDefault="002E3823" w:rsidP="002E3823">
          <w:pPr>
            <w:rPr>
              <w:lang w:val="nb-NO"/>
            </w:rPr>
          </w:pPr>
        </w:p>
        <w:p w14:paraId="17147728" w14:textId="54117BAE" w:rsidR="00D620B6" w:rsidRPr="00D620B6" w:rsidRDefault="00D57727" w:rsidP="00BE54C7">
          <w:pPr>
            <w:rPr>
              <w:rFonts w:cs="Times New Roman"/>
            </w:rPr>
          </w:pPr>
        </w:p>
      </w:sdtContent>
    </w:sdt>
    <w:p w14:paraId="072BF5ED" w14:textId="77777777" w:rsidR="00D620B6" w:rsidRPr="00632D5A" w:rsidRDefault="00D620B6" w:rsidP="009D3D76">
      <w:pPr>
        <w:rPr>
          <w:rFonts w:cs="Times New Roman"/>
          <w:lang w:val="nb-NO"/>
        </w:rPr>
      </w:pPr>
    </w:p>
    <w:p w14:paraId="3C864802" w14:textId="77777777" w:rsidR="00880372" w:rsidRPr="0044566F" w:rsidRDefault="00880372" w:rsidP="009D3D76">
      <w:pPr>
        <w:rPr>
          <w:rFonts w:cs="Times New Roman"/>
          <w:lang w:val="nb-NO"/>
        </w:rPr>
      </w:pPr>
    </w:p>
    <w:p w14:paraId="06855670" w14:textId="77777777" w:rsidR="00880372" w:rsidRPr="00434EDC" w:rsidRDefault="00880372" w:rsidP="009D3D76">
      <w:pPr>
        <w:rPr>
          <w:rFonts w:cs="Times New Roman"/>
          <w:lang w:val="nb-NO"/>
        </w:rPr>
      </w:pPr>
    </w:p>
    <w:sectPr w:rsidR="00880372" w:rsidRPr="00434EDC" w:rsidSect="007614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34435"/>
    <w:multiLevelType w:val="hybridMultilevel"/>
    <w:tmpl w:val="0A76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A09"/>
    <w:multiLevelType w:val="hybridMultilevel"/>
    <w:tmpl w:val="7F14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4A1"/>
    <w:multiLevelType w:val="hybridMultilevel"/>
    <w:tmpl w:val="4C3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197"/>
    <w:multiLevelType w:val="hybridMultilevel"/>
    <w:tmpl w:val="4ECA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F7A"/>
    <w:multiLevelType w:val="hybridMultilevel"/>
    <w:tmpl w:val="A1EA0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72F67"/>
    <w:multiLevelType w:val="hybridMultilevel"/>
    <w:tmpl w:val="BF9A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6D"/>
    <w:rsid w:val="00040B97"/>
    <w:rsid w:val="0007289B"/>
    <w:rsid w:val="00082037"/>
    <w:rsid w:val="000B6AB3"/>
    <w:rsid w:val="000E3C5D"/>
    <w:rsid w:val="000F695D"/>
    <w:rsid w:val="00110BF4"/>
    <w:rsid w:val="00115F87"/>
    <w:rsid w:val="00120A48"/>
    <w:rsid w:val="0013609D"/>
    <w:rsid w:val="00140856"/>
    <w:rsid w:val="00140EDF"/>
    <w:rsid w:val="001537C5"/>
    <w:rsid w:val="00184350"/>
    <w:rsid w:val="001A562B"/>
    <w:rsid w:val="001A68CD"/>
    <w:rsid w:val="001B76C6"/>
    <w:rsid w:val="001E54BA"/>
    <w:rsid w:val="002001AD"/>
    <w:rsid w:val="00213F3F"/>
    <w:rsid w:val="002276DB"/>
    <w:rsid w:val="00252313"/>
    <w:rsid w:val="00266542"/>
    <w:rsid w:val="00271412"/>
    <w:rsid w:val="00291152"/>
    <w:rsid w:val="002A1666"/>
    <w:rsid w:val="002A599D"/>
    <w:rsid w:val="002C3D28"/>
    <w:rsid w:val="002E3823"/>
    <w:rsid w:val="0032303B"/>
    <w:rsid w:val="0033586D"/>
    <w:rsid w:val="003361F9"/>
    <w:rsid w:val="00360837"/>
    <w:rsid w:val="0040207C"/>
    <w:rsid w:val="00404B68"/>
    <w:rsid w:val="00417826"/>
    <w:rsid w:val="00423BB8"/>
    <w:rsid w:val="0043097F"/>
    <w:rsid w:val="00434EDC"/>
    <w:rsid w:val="00435E6D"/>
    <w:rsid w:val="00440058"/>
    <w:rsid w:val="0044566F"/>
    <w:rsid w:val="00447372"/>
    <w:rsid w:val="00450252"/>
    <w:rsid w:val="0047760D"/>
    <w:rsid w:val="0049249F"/>
    <w:rsid w:val="004D6269"/>
    <w:rsid w:val="00516022"/>
    <w:rsid w:val="005375D2"/>
    <w:rsid w:val="00547ED4"/>
    <w:rsid w:val="005667EB"/>
    <w:rsid w:val="005760EC"/>
    <w:rsid w:val="005A28FB"/>
    <w:rsid w:val="005C1292"/>
    <w:rsid w:val="005D5771"/>
    <w:rsid w:val="0063110B"/>
    <w:rsid w:val="00632D5A"/>
    <w:rsid w:val="0063685A"/>
    <w:rsid w:val="006B2C79"/>
    <w:rsid w:val="006B4E44"/>
    <w:rsid w:val="006E4263"/>
    <w:rsid w:val="006F033D"/>
    <w:rsid w:val="006F48BC"/>
    <w:rsid w:val="0071080D"/>
    <w:rsid w:val="007614A6"/>
    <w:rsid w:val="00761779"/>
    <w:rsid w:val="00773B24"/>
    <w:rsid w:val="007A5479"/>
    <w:rsid w:val="007B5BDC"/>
    <w:rsid w:val="007E06BC"/>
    <w:rsid w:val="00806455"/>
    <w:rsid w:val="008473A5"/>
    <w:rsid w:val="008554DE"/>
    <w:rsid w:val="00880372"/>
    <w:rsid w:val="00891309"/>
    <w:rsid w:val="008B4872"/>
    <w:rsid w:val="008E1CB6"/>
    <w:rsid w:val="00921569"/>
    <w:rsid w:val="009340CC"/>
    <w:rsid w:val="00946260"/>
    <w:rsid w:val="00960E6A"/>
    <w:rsid w:val="00971416"/>
    <w:rsid w:val="00985837"/>
    <w:rsid w:val="00995F6E"/>
    <w:rsid w:val="009C5CD6"/>
    <w:rsid w:val="009D3A0A"/>
    <w:rsid w:val="009D3D76"/>
    <w:rsid w:val="00A0354F"/>
    <w:rsid w:val="00A07732"/>
    <w:rsid w:val="00A23A0A"/>
    <w:rsid w:val="00A34C31"/>
    <w:rsid w:val="00A43FE5"/>
    <w:rsid w:val="00A47597"/>
    <w:rsid w:val="00A52D9E"/>
    <w:rsid w:val="00A53D10"/>
    <w:rsid w:val="00A548C0"/>
    <w:rsid w:val="00A65D07"/>
    <w:rsid w:val="00A90324"/>
    <w:rsid w:val="00A92076"/>
    <w:rsid w:val="00AD106F"/>
    <w:rsid w:val="00AD655C"/>
    <w:rsid w:val="00AE5570"/>
    <w:rsid w:val="00AF656D"/>
    <w:rsid w:val="00B472E7"/>
    <w:rsid w:val="00B540EA"/>
    <w:rsid w:val="00B55FC9"/>
    <w:rsid w:val="00B63BBC"/>
    <w:rsid w:val="00B94C76"/>
    <w:rsid w:val="00B97547"/>
    <w:rsid w:val="00BB3227"/>
    <w:rsid w:val="00BC0D2C"/>
    <w:rsid w:val="00BD0B38"/>
    <w:rsid w:val="00BE3D45"/>
    <w:rsid w:val="00BE54C7"/>
    <w:rsid w:val="00C05780"/>
    <w:rsid w:val="00C22A3B"/>
    <w:rsid w:val="00C62CC7"/>
    <w:rsid w:val="00C838B6"/>
    <w:rsid w:val="00C92A87"/>
    <w:rsid w:val="00C95967"/>
    <w:rsid w:val="00CB5853"/>
    <w:rsid w:val="00CB5AA7"/>
    <w:rsid w:val="00CE38BE"/>
    <w:rsid w:val="00CE449C"/>
    <w:rsid w:val="00D04025"/>
    <w:rsid w:val="00D52359"/>
    <w:rsid w:val="00D553EB"/>
    <w:rsid w:val="00D57727"/>
    <w:rsid w:val="00D620B6"/>
    <w:rsid w:val="00D70338"/>
    <w:rsid w:val="00DD0D64"/>
    <w:rsid w:val="00DF5F3F"/>
    <w:rsid w:val="00E02558"/>
    <w:rsid w:val="00E047ED"/>
    <w:rsid w:val="00E10F9F"/>
    <w:rsid w:val="00E23580"/>
    <w:rsid w:val="00E549B9"/>
    <w:rsid w:val="00E62782"/>
    <w:rsid w:val="00E73A4E"/>
    <w:rsid w:val="00E751BF"/>
    <w:rsid w:val="00E94E0F"/>
    <w:rsid w:val="00E967EC"/>
    <w:rsid w:val="00EB4F9C"/>
    <w:rsid w:val="00F10903"/>
    <w:rsid w:val="00F17298"/>
    <w:rsid w:val="00F425CE"/>
    <w:rsid w:val="00F70029"/>
    <w:rsid w:val="00F76258"/>
    <w:rsid w:val="00FB6936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B8E39C6"/>
  <w14:defaultImageDpi w14:val="32767"/>
  <w15:docId w15:val="{23524AEA-1E0D-BF41-9CCE-B22D0A88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B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B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0B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76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6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6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6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6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5F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DF5F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620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Bibliography">
    <w:name w:val="Bibliography"/>
    <w:basedOn w:val="Normal"/>
    <w:next w:val="Normal"/>
    <w:uiPriority w:val="37"/>
    <w:unhideWhenUsed/>
    <w:rsid w:val="00D620B6"/>
  </w:style>
  <w:style w:type="character" w:customStyle="1" w:styleId="Internett-lenke">
    <w:name w:val="Internett-lenke"/>
    <w:uiPriority w:val="99"/>
    <w:unhideWhenUsed/>
    <w:rsid w:val="002C3D28"/>
    <w:rPr>
      <w:color w:val="0000FF"/>
      <w:u w:val="single"/>
    </w:rPr>
  </w:style>
  <w:style w:type="character" w:customStyle="1" w:styleId="tlid-translation">
    <w:name w:val="tlid-translation"/>
    <w:basedOn w:val="DefaultParagraphFont"/>
    <w:qFormat/>
    <w:rsid w:val="002C3D28"/>
  </w:style>
  <w:style w:type="character" w:styleId="FollowedHyperlink">
    <w:name w:val="FollowedHyperlink"/>
    <w:basedOn w:val="DefaultParagraphFont"/>
    <w:uiPriority w:val="99"/>
    <w:semiHidden/>
    <w:unhideWhenUsed/>
    <w:rsid w:val="00FF2B2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F2B25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E3823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E382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jodirektoratet.no/ansvarsomrader/klima/klimatiltak/klimakur/klimakur-2020/" TargetMode="External"/><Relationship Id="rId13" Type="http://schemas.openxmlformats.org/officeDocument/2006/relationships/hyperlink" Target="https://www.fhi.no/nettpub/hin/miljo/sto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rkensnodhjelp.no/globalassets/lanserte-rapporter/2018/norways-fair-share-2018_web.pdf" TargetMode="External"/><Relationship Id="rId12" Type="http://schemas.openxmlformats.org/officeDocument/2006/relationships/hyperlink" Target="https://www.toi.no/publikasjoner/beregning-av-samfunnsokonomisk-nytte-av-planlagte-sykkelekspressveger-med-verktoyet-ekspresseffekt-article34254-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publications-detail/who-review-health-in-the-ndcs" TargetMode="External"/><Relationship Id="rId11" Type="http://schemas.openxmlformats.org/officeDocument/2006/relationships/hyperlink" Target="https://www.helsedirektoratet.no/rapporter/kunnskapsgrunnlag-for-fysisk-aktivitet-innspill-til-departementet/Kunnskapsgrunnlag%20for%20fysisk%20aktivitet%20innspill%20til%20departementet.pdf/_/attachment/inline/d7fb591e-ded4-4da9-b1c4-6dcbe82d8442:75b20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eforeningen.no/contentassets/f9d8a39af6fd4f2a9cb180c86469c8f5/statusrapport-2012-pulsen-opp.pdf" TargetMode="External"/><Relationship Id="rId10" Type="http://schemas.openxmlformats.org/officeDocument/2006/relationships/hyperlink" Target="https://brage.nina.no/nina-xmlui/handle/11250/26448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lancet.com/journals/lancet/article/PIIS0140-6736(19)32540-1/fulltext" TargetMode="External"/><Relationship Id="rId14" Type="http://schemas.openxmlformats.org/officeDocument/2006/relationships/hyperlink" Target="https://www.helsedirektoratet.no/rapporter/samfunnsgevinster-av-a-folge-helsedirektoratets-kostrad/Samfunnsgevinster%20av%20%C3%A5%20f%C3%B8lge%20Helsedirektoratets%20kostr%C3%A5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>
  <b:Source>
    <b:Tag>WHO20</b:Tag>
    <b:SourceType>DocumentFromInternetSite</b:SourceType>
    <b:Guid>{DFBE4399-6E47-6845-9E7A-4D2B4B9B05BF}</b:Guid>
    <b:LCID>nb-NO</b:LCID>
    <b:Author>
      <b:Author>
        <b:Corporate>WHO–UNICEF–Lancet Commission</b:Corporate>
      </b:Author>
    </b:Author>
    <b:Title>A future for the world's children?</b:Title>
    <b:URL>https://www.thelancet.com/journals/lancet/article/PIIS0140-6736(19)32540-1/fulltext</b:URL>
    <b:Year>2020</b:Year>
    <b:Month>februar</b:Month>
    <b:Day>22</b:Day>
    <b:RefOrder>4</b:RefOrder>
  </b:Source>
  <b:Source>
    <b:Tag>Kli20</b:Tag>
    <b:SourceType>DocumentFromInternetSite</b:SourceType>
    <b:Guid>{25A40902-497F-F342-B1A3-D7E6AED0E2FD}</b:Guid>
    <b:Author>
      <b:Author>
        <b:Corporate>Klima- og forurensningsdirektoratet</b:Corporate>
      </b:Author>
    </b:Author>
    <b:Title>Klimakur 2020</b:Title>
    <b:URL>https://www.miljodirektoratet.no/ansvarsomrader/klima/klimatiltak/klimakur/klimakur-2020/</b:URL>
    <b:Year>2020</b:Year>
    <b:Month>februar</b:Month>
    <b:Day>17</b:Day>
    <b:LCID>nb-NO</b:LCID>
    <b:RefOrder>3</b:RefOrder>
  </b:Source>
  <b:Source>
    <b:Tag>WHO19</b:Tag>
    <b:SourceType>DocumentFromInternetSite</b:SourceType>
    <b:Guid>{BBD80919-B8FD-5B4C-A5CE-24A27DCC78E0}</b:Guid>
    <b:Author>
      <b:Author>
        <b:Corporate>WHO</b:Corporate>
      </b:Author>
    </b:Author>
    <b:Title>WHO Review: Health in the Nationally Determined Contributions</b:Title>
    <b:Year>2019</b:Year>
    <b:URL>https://www.who.int/publications-detail/who-review-health-in-the-ndcs</b:URL>
    <b:Month>desember</b:Month>
    <b:Day>19</b:Day>
    <b:LCID>nb-NO</b:LCID>
    <b:RefOrder>1</b:RefOrder>
  </b:Source>
  <b:Source>
    <b:Tag>Bar20</b:Tag>
    <b:SourceType>DocumentFromInternetSite</b:SourceType>
    <b:Guid>{857A3840-B470-F643-BC86-07721AA6E0A7}</b:Guid>
    <b:LCID>nb-NO</b:LCID>
    <b:Title>Carbon storage in Norwegian ecosystems</b:Title>
    <b:URL>https://brage.nina.no/nina-xmlui/handle/11250/2644829</b:URL>
    <b:Year>2020</b:Year>
    <b:Month>april</b:Month>
    <b:Day>10</b:Day>
    <b:Author>
      <b:Author>
        <b:NameList>
          <b:Person>
            <b:Last>Bartlett</b:Last>
            <b:First>Jesamine</b:First>
          </b:Person>
          <b:Person>
            <b:Last>Graciela</b:Last>
            <b:Middle>M.</b:Middle>
            <b:First>Rusch</b:First>
          </b:Person>
          <b:Person>
            <b:Last>Kyrkjeeide</b:Last>
            <b:Middle>Olsen</b:Middle>
            <b:First>Magni</b:First>
          </b:Person>
          <b:Person>
            <b:Last>Sandvik</b:Last>
            <b:First>Hanno</b:First>
          </b:Person>
          <b:Person>
            <b:Last>Nordén</b:Last>
            <b:First>Jenni</b:First>
          </b:Person>
        </b:NameList>
      </b:Author>
    </b:Author>
    <b:RefOrder>5</b:RefOrder>
  </b:Source>
  <b:Source>
    <b:Tag>Hel14</b:Tag>
    <b:SourceType>DocumentFromInternetSite</b:SourceType>
    <b:Guid>{5CA103E4-70A6-6442-AF94-716C9E635662}</b:Guid>
    <b:LCID>nb-NO</b:LCID>
    <b:Author>
      <b:Author>
        <b:Corporate>Helsedirektoratet</b:Corporate>
      </b:Author>
    </b:Author>
    <b:Title>Kunnskapsgrunnlag fysisk aktivitet</b:Title>
    <b:URL>https://www.helsedirektoratet.no/rapporter/kunnskapsgrunnlag-for-fysisk-aktivitet-innspill-til-departementet/Kunnskapsgrunnlag%20for%20fysisk%20aktivitet%20innspill%20til%20departementet.pdf/_/attachment/inline/d7fb591e-ded4-4da9-b1c4-6dcbe82d8442:75b205e</b:URL>
    <b:Year>2014</b:Year>
    <b:Month>februar</b:Month>
    <b:RefOrder>6</b:RefOrder>
  </b:Source>
  <b:Source>
    <b:Tag>Flü17</b:Tag>
    <b:SourceType>DocumentFromInternetSite</b:SourceType>
    <b:Guid>{A96CEA0C-8C54-5C45-AE75-03CA8276A3D1}</b:Guid>
    <b:Title>Beregning av samfunnsøkonomisk nytte av planlagte sykkelekspressveger med verktøyet EkspressEffekt</b:Title>
    <b:URL>https://www.toi.no/publikasjoner/beregning-av-samfunnsokonomisk-nytte-av-planlagte-sykkelekspressveger-med-verktoyet-ekspresseffekt-article34254-8.html</b:URL>
    <b:Year>2017</b:Year>
    <b:Month>mars</b:Month>
    <b:Author>
      <b:Author>
        <b:NameList>
          <b:Person>
            <b:Last>Flügel</b:Last>
            <b:First>Stefan</b:First>
          </b:Person>
          <b:Person>
            <b:Last>Madslien</b:Last>
            <b:First>Anne</b:First>
          </b:Person>
        </b:NameList>
      </b:Author>
    </b:Author>
    <b:LCID>nb-NO</b:LCID>
    <b:RefOrder>7</b:RefOrder>
  </b:Source>
  <b:Source>
    <b:Tag>Leg12</b:Tag>
    <b:SourceType>DocumentFromInternetSite</b:SourceType>
    <b:Guid>{93FBCA18-300E-AE42-9FDE-2187FF2C2C5C}</b:Guid>
    <b:Title>Pulsen opp for bedre helse</b:Title>
    <b:URL>https://www.legeforeningen.no/contentassets/f9d8a39af6fd4f2a9cb180c86469c8f5/statusrapport-2012-pulsen-opp.pdf</b:URL>
    <b:Year>2012</b:Year>
    <b:Month>mai</b:Month>
    <b:Day>30</b:Day>
    <b:LCID>nb-NO</b:LCID>
    <b:Author>
      <b:Author>
        <b:Corporate>Legeforeningen</b:Corporate>
      </b:Author>
    </b:Author>
    <b:RefOrder>10</b:RefOrder>
  </b:Source>
  <b:Source>
    <b:Tag>Fol14</b:Tag>
    <b:SourceType>InternetSite</b:SourceType>
    <b:Guid>{BC07525B-C5BD-A24F-9565-520B21E15F93}</b:Guid>
    <b:Author>
      <b:Author>
        <b:Corporate>Folkehelseinstituttet</b:Corporate>
      </b:Author>
    </b:Author>
    <b:Title>Støy, helseplager og hørseltap i Norge</b:Title>
    <b:URL>https://www.fhi.no/nettpub/hin/miljo/stoy/</b:URL>
    <b:Year>2014</b:Year>
    <b:Month>september</b:Month>
    <b:Day>5</b:Day>
    <b:LCID>nb-NO</b:LCID>
    <b:RefOrder>8</b:RefOrder>
  </b:Source>
  <b:Source>
    <b:Tag>Kar18</b:Tag>
    <b:SourceType>DocumentFromInternetSite</b:SourceType>
    <b:Guid>{90E37FEB-2B69-4E46-ABB8-C92F6AA8B585}</b:Guid>
    <b:Title>Norway's Fair Share</b:Title>
    <b:URL>https://www.kirkensnodhjelp.no/globalassets/lanserte-rapporter/2018/norways-fair-share-2018_web.pdf</b:URL>
    <b:Year>2018</b:Year>
    <b:Author>
      <b:Author>
        <b:NameList>
          <b:Person>
            <b:Last>Kartha</b:Last>
            <b:First>Sivan</b:First>
          </b:Person>
          <b:Person>
            <b:Last>Holz</b:Last>
            <b:First>Christian</b:First>
          </b:Person>
          <b:Person>
            <b:Last>Athanasiou</b:Last>
            <b:First>Tom</b:First>
          </b:Person>
        </b:NameList>
      </b:Author>
    </b:Author>
    <b:LCID>nb-NO</b:LCID>
    <b:RefOrder>2</b:RefOrder>
  </b:Source>
  <b:Source>
    <b:Tag>Hel16</b:Tag>
    <b:SourceType>InternetSite</b:SourceType>
    <b:Guid>{95DE9BDC-3E05-3449-8D5E-5A3A3C05C3E7}</b:Guid>
    <b:LCID>nb-NO</b:LCID>
    <b:Author>
      <b:Author>
        <b:Corporate>Helsedirektoratet</b:Corporate>
      </b:Author>
    </b:Author>
    <b:Title>Samfunnsgevinster av å følge Helsedirektoratets kostråd</b:Title>
    <b:URL>https://www.helsedirektoratet.no/rapporter/samfunnsgevinster-av-a-folge-helsedirektoratets-kostrad/Samfunnsgevinster%20av%20%C3%A5%20f%C3%B8lge%20Helsedirektoratets%20kostr%C3%A5d.pdf</b:URL>
    <b:Year>2016</b:Year>
    <b:Month>mars</b:Month>
    <b:RefOrder>9</b:RefOrder>
  </b:Source>
</b:Sources>
</file>

<file path=customXml/itemProps1.xml><?xml version="1.0" encoding="utf-8"?>
<ds:datastoreItem xmlns:ds="http://schemas.openxmlformats.org/officeDocument/2006/customXml" ds:itemID="{F5FCAE5A-5B1B-454A-A5EA-A85613D3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</Company>
  <LinksUpToDate>false</LinksUpToDate>
  <CharactersWithSpaces>12992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Mork Skagen</dc:creator>
  <cp:lastModifiedBy>Knut Mork Skagen</cp:lastModifiedBy>
  <cp:revision>11</cp:revision>
  <cp:lastPrinted>2020-04-30T16:22:00Z</cp:lastPrinted>
  <dcterms:created xsi:type="dcterms:W3CDTF">2020-04-30T15:57:00Z</dcterms:created>
  <dcterms:modified xsi:type="dcterms:W3CDTF">2020-04-30T16:22:00Z</dcterms:modified>
</cp:coreProperties>
</file>